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E4" w:rsidRPr="009668A7" w:rsidRDefault="00F159B8" w:rsidP="00F159B8">
      <w:pPr>
        <w:jc w:val="center"/>
        <w:rPr>
          <w:b/>
          <w:sz w:val="32"/>
          <w:szCs w:val="32"/>
        </w:rPr>
      </w:pPr>
      <w:r w:rsidRPr="009668A7">
        <w:rPr>
          <w:b/>
          <w:sz w:val="32"/>
          <w:szCs w:val="32"/>
        </w:rPr>
        <w:t>AĞUSTOS AYI BAŞKAN’IN MECLİS KONUŞMASI</w:t>
      </w:r>
    </w:p>
    <w:p w:rsidR="00F159B8" w:rsidRPr="00F159B8" w:rsidRDefault="00F159B8" w:rsidP="00F159B8">
      <w:pPr>
        <w:jc w:val="both"/>
        <w:rPr>
          <w:sz w:val="30"/>
          <w:szCs w:val="30"/>
        </w:rPr>
      </w:pPr>
      <w:r w:rsidRPr="00F159B8">
        <w:rPr>
          <w:sz w:val="30"/>
          <w:szCs w:val="30"/>
        </w:rPr>
        <w:t>Sayın Meclis Başkanım,/</w:t>
      </w:r>
    </w:p>
    <w:p w:rsidR="00F159B8" w:rsidRPr="00F159B8" w:rsidRDefault="00F159B8" w:rsidP="00F159B8">
      <w:pPr>
        <w:jc w:val="both"/>
        <w:rPr>
          <w:sz w:val="30"/>
          <w:szCs w:val="30"/>
        </w:rPr>
      </w:pPr>
      <w:r w:rsidRPr="00F159B8">
        <w:rPr>
          <w:sz w:val="30"/>
          <w:szCs w:val="30"/>
        </w:rPr>
        <w:t>Yönetim Kurulumuzun Değerli Üyeleri,/</w:t>
      </w:r>
    </w:p>
    <w:p w:rsidR="00F159B8" w:rsidRPr="00F159B8" w:rsidRDefault="00F159B8" w:rsidP="00F159B8">
      <w:pPr>
        <w:jc w:val="both"/>
        <w:rPr>
          <w:sz w:val="30"/>
          <w:szCs w:val="30"/>
        </w:rPr>
      </w:pPr>
      <w:r w:rsidRPr="00F159B8">
        <w:rPr>
          <w:sz w:val="30"/>
          <w:szCs w:val="30"/>
        </w:rPr>
        <w:t>Ve saygıdeğer meclis üyesi arkadaşlarım./</w:t>
      </w:r>
    </w:p>
    <w:p w:rsidR="00F159B8" w:rsidRDefault="00F159B8" w:rsidP="00F159B8">
      <w:pPr>
        <w:ind w:firstLine="708"/>
        <w:jc w:val="both"/>
        <w:rPr>
          <w:sz w:val="30"/>
          <w:szCs w:val="30"/>
        </w:rPr>
      </w:pPr>
      <w:r w:rsidRPr="00F159B8">
        <w:rPr>
          <w:sz w:val="30"/>
          <w:szCs w:val="30"/>
        </w:rPr>
        <w:t>Ağustos ayı olağan meclis toplantımıza hoş geldiniz diyor,/ sizleri sevgi ve saygılarımla selamlıyorum./</w:t>
      </w:r>
    </w:p>
    <w:p w:rsidR="00A57379" w:rsidRPr="00A57379" w:rsidRDefault="00F159B8" w:rsidP="00C1081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Değerli arkadaşlar,/ hepimizin bildiği üzere Merkez Bankası tarafından geçtiğimiz hafta alınan kararla,/ faiz</w:t>
      </w:r>
      <w:r w:rsidR="009668A7">
        <w:rPr>
          <w:sz w:val="30"/>
          <w:szCs w:val="30"/>
        </w:rPr>
        <w:t>ler</w:t>
      </w:r>
      <w:r>
        <w:rPr>
          <w:sz w:val="30"/>
          <w:szCs w:val="30"/>
        </w:rPr>
        <w:t xml:space="preserve"> 100 baz puan indirilerek %13 olarak belirlendi./ Merkez Bankası yetkilileri tarafından yapılan açıklamada,/ 2022 yılının 3. Çeyreğinde ekonomik faaliyetlerde durağanlaşma olacağı,/ k</w:t>
      </w:r>
      <w:r w:rsidRPr="00F159B8">
        <w:rPr>
          <w:sz w:val="30"/>
          <w:szCs w:val="30"/>
        </w:rPr>
        <w:t xml:space="preserve">üresel büyümeye yönelik belirsizliklerin ve jeopolitik risklerin arttığı </w:t>
      </w:r>
      <w:r w:rsidR="00A57379">
        <w:rPr>
          <w:sz w:val="30"/>
          <w:szCs w:val="30"/>
        </w:rPr>
        <w:t>günümüz koşullarında</w:t>
      </w:r>
      <w:r>
        <w:rPr>
          <w:sz w:val="30"/>
          <w:szCs w:val="30"/>
        </w:rPr>
        <w:t>,/</w:t>
      </w:r>
      <w:r w:rsidRPr="00F159B8">
        <w:rPr>
          <w:sz w:val="30"/>
          <w:szCs w:val="30"/>
        </w:rPr>
        <w:t xml:space="preserve"> sanayi üretiminde yakalanan ivmenin ve istihdamdaki artış trendinin sürdürülmesi açısından</w:t>
      </w:r>
      <w:r>
        <w:rPr>
          <w:sz w:val="30"/>
          <w:szCs w:val="30"/>
        </w:rPr>
        <w:t>/</w:t>
      </w:r>
      <w:r w:rsidRPr="00F159B8">
        <w:rPr>
          <w:sz w:val="30"/>
          <w:szCs w:val="30"/>
        </w:rPr>
        <w:t xml:space="preserve"> </w:t>
      </w:r>
      <w:r>
        <w:rPr>
          <w:sz w:val="30"/>
          <w:szCs w:val="30"/>
        </w:rPr>
        <w:t>faizin %14’ten %13’e düşürülmesi kararı alındığı ifade</w:t>
      </w:r>
      <w:r w:rsidR="00A57379">
        <w:rPr>
          <w:sz w:val="30"/>
          <w:szCs w:val="30"/>
        </w:rPr>
        <w:t xml:space="preserve"> edildi./ Alınan kararın </w:t>
      </w:r>
      <w:r>
        <w:rPr>
          <w:sz w:val="30"/>
          <w:szCs w:val="30"/>
        </w:rPr>
        <w:t>etkisi</w:t>
      </w:r>
      <w:r w:rsidR="00A57379">
        <w:rPr>
          <w:sz w:val="30"/>
          <w:szCs w:val="30"/>
        </w:rPr>
        <w:t>yle</w:t>
      </w:r>
      <w:r w:rsidR="009668A7">
        <w:rPr>
          <w:sz w:val="30"/>
          <w:szCs w:val="30"/>
        </w:rPr>
        <w:t>,/ günlerdir 17.90</w:t>
      </w:r>
      <w:r w:rsidR="00C1081D">
        <w:rPr>
          <w:sz w:val="30"/>
          <w:szCs w:val="30"/>
        </w:rPr>
        <w:t xml:space="preserve">’larda </w:t>
      </w:r>
      <w:r w:rsidR="009668A7">
        <w:rPr>
          <w:sz w:val="30"/>
          <w:szCs w:val="30"/>
        </w:rPr>
        <w:t>ilerleyen</w:t>
      </w:r>
      <w:r>
        <w:rPr>
          <w:sz w:val="30"/>
          <w:szCs w:val="30"/>
        </w:rPr>
        <w:t xml:space="preserve"> dolar kuru,/ 18,10’</w:t>
      </w:r>
      <w:r w:rsidR="00A57379">
        <w:rPr>
          <w:sz w:val="30"/>
          <w:szCs w:val="30"/>
        </w:rPr>
        <w:t xml:space="preserve">lar seviyesine yükseldi./ </w:t>
      </w:r>
      <w:r w:rsidR="00A57379" w:rsidRPr="00A57379">
        <w:rPr>
          <w:sz w:val="30"/>
          <w:szCs w:val="30"/>
        </w:rPr>
        <w:t>Bu durum ithalata dayalı üretimi olan Türkiye’de maliyetleri,</w:t>
      </w:r>
      <w:r w:rsidR="00A57379">
        <w:rPr>
          <w:sz w:val="30"/>
          <w:szCs w:val="30"/>
        </w:rPr>
        <w:t>/</w:t>
      </w:r>
      <w:r w:rsidR="00A57379" w:rsidRPr="00A57379">
        <w:rPr>
          <w:sz w:val="30"/>
          <w:szCs w:val="30"/>
        </w:rPr>
        <w:t xml:space="preserve"> fiyatları</w:t>
      </w:r>
      <w:r w:rsidR="00A57379">
        <w:rPr>
          <w:sz w:val="30"/>
          <w:szCs w:val="30"/>
        </w:rPr>
        <w:t>/</w:t>
      </w:r>
      <w:r w:rsidR="00A57379" w:rsidRPr="00A57379">
        <w:rPr>
          <w:sz w:val="30"/>
          <w:szCs w:val="30"/>
        </w:rPr>
        <w:t xml:space="preserve"> ve </w:t>
      </w:r>
      <w:r w:rsidR="00C1081D">
        <w:rPr>
          <w:sz w:val="30"/>
          <w:szCs w:val="30"/>
        </w:rPr>
        <w:t xml:space="preserve">enflasyonu artıracaktır./ </w:t>
      </w:r>
      <w:r w:rsidR="00A57379">
        <w:rPr>
          <w:sz w:val="30"/>
          <w:szCs w:val="30"/>
        </w:rPr>
        <w:t>Bilindiği üzere,/ Kur</w:t>
      </w:r>
      <w:r w:rsidR="00C1081D">
        <w:rPr>
          <w:sz w:val="30"/>
          <w:szCs w:val="30"/>
        </w:rPr>
        <w:t xml:space="preserve"> korumalı mevduatın faiz oranı,/ Merkez Bankası’nın </w:t>
      </w:r>
      <w:r w:rsidR="00A57379">
        <w:rPr>
          <w:sz w:val="30"/>
          <w:szCs w:val="30"/>
        </w:rPr>
        <w:t>po</w:t>
      </w:r>
      <w:r w:rsidR="00C1081D">
        <w:rPr>
          <w:sz w:val="30"/>
          <w:szCs w:val="30"/>
        </w:rPr>
        <w:t>litika faizi</w:t>
      </w:r>
      <w:r w:rsidR="005214F0">
        <w:rPr>
          <w:sz w:val="30"/>
          <w:szCs w:val="30"/>
        </w:rPr>
        <w:t>ne</w:t>
      </w:r>
      <w:r w:rsidR="00C1081D">
        <w:rPr>
          <w:sz w:val="30"/>
          <w:szCs w:val="30"/>
        </w:rPr>
        <w:t xml:space="preserve"> +</w:t>
      </w:r>
      <w:r w:rsidR="00A57379">
        <w:rPr>
          <w:sz w:val="30"/>
          <w:szCs w:val="30"/>
        </w:rPr>
        <w:t>3 pua</w:t>
      </w:r>
      <w:r w:rsidR="005214F0">
        <w:rPr>
          <w:sz w:val="30"/>
          <w:szCs w:val="30"/>
        </w:rPr>
        <w:t>n eklenerek</w:t>
      </w:r>
      <w:r w:rsidR="00A57379">
        <w:rPr>
          <w:sz w:val="30"/>
          <w:szCs w:val="30"/>
        </w:rPr>
        <w:t xml:space="preserve"> hesaplandığından</w:t>
      </w:r>
      <w:r w:rsidR="00C1081D">
        <w:rPr>
          <w:sz w:val="30"/>
          <w:szCs w:val="30"/>
        </w:rPr>
        <w:t>,/</w:t>
      </w:r>
      <w:r w:rsidR="00A57379" w:rsidRPr="00A57379">
        <w:rPr>
          <w:sz w:val="30"/>
          <w:szCs w:val="30"/>
        </w:rPr>
        <w:t xml:space="preserve"> yüzde 17’ye kadar faiz ödüyor,</w:t>
      </w:r>
      <w:r w:rsidR="00A57379">
        <w:rPr>
          <w:sz w:val="30"/>
          <w:szCs w:val="30"/>
        </w:rPr>
        <w:t>/</w:t>
      </w:r>
      <w:r w:rsidR="00A57379" w:rsidRPr="00A57379">
        <w:rPr>
          <w:sz w:val="30"/>
          <w:szCs w:val="30"/>
        </w:rPr>
        <w:t xml:space="preserve"> kur fa</w:t>
      </w:r>
      <w:r w:rsidR="005214F0">
        <w:rPr>
          <w:sz w:val="30"/>
          <w:szCs w:val="30"/>
        </w:rPr>
        <w:t>rkını da Hazine bütçeden karşılıyord</w:t>
      </w:r>
      <w:r w:rsidR="00A57379" w:rsidRPr="00A57379">
        <w:rPr>
          <w:sz w:val="30"/>
          <w:szCs w:val="30"/>
        </w:rPr>
        <w:t>u.</w:t>
      </w:r>
      <w:r w:rsidR="00F253D5">
        <w:rPr>
          <w:sz w:val="30"/>
          <w:szCs w:val="30"/>
        </w:rPr>
        <w:t>/</w:t>
      </w:r>
      <w:r w:rsidR="00A57379" w:rsidRPr="00A57379">
        <w:rPr>
          <w:sz w:val="30"/>
          <w:szCs w:val="30"/>
        </w:rPr>
        <w:t xml:space="preserve"> Merkez Bankası’nın faizi yüzde 14’den 13’e indirmesi sonrası</w:t>
      </w:r>
      <w:r w:rsidR="005214F0">
        <w:rPr>
          <w:sz w:val="30"/>
          <w:szCs w:val="30"/>
        </w:rPr>
        <w:t>,/</w:t>
      </w:r>
      <w:r w:rsidR="00A57379" w:rsidRPr="00A57379">
        <w:rPr>
          <w:sz w:val="30"/>
          <w:szCs w:val="30"/>
        </w:rPr>
        <w:t xml:space="preserve"> kur korumalı mevduata bankaları</w:t>
      </w:r>
      <w:r w:rsidR="009668A7">
        <w:rPr>
          <w:sz w:val="30"/>
          <w:szCs w:val="30"/>
        </w:rPr>
        <w:t>n ödeyeceği faiz oranı (13 + 3</w:t>
      </w:r>
      <w:r w:rsidR="00A57379" w:rsidRPr="00A57379">
        <w:rPr>
          <w:sz w:val="30"/>
          <w:szCs w:val="30"/>
        </w:rPr>
        <w:t xml:space="preserve">) </w:t>
      </w:r>
      <w:r w:rsidR="00F253D5">
        <w:rPr>
          <w:sz w:val="30"/>
          <w:szCs w:val="30"/>
        </w:rPr>
        <w:t>yüzde 16’ya gerilemiş oldu./</w:t>
      </w:r>
      <w:r w:rsidR="00A57379" w:rsidRPr="00A57379">
        <w:rPr>
          <w:sz w:val="30"/>
          <w:szCs w:val="30"/>
        </w:rPr>
        <w:t xml:space="preserve"> Bu durumda Hazine’nin öd</w:t>
      </w:r>
      <w:r w:rsidR="00F253D5">
        <w:rPr>
          <w:sz w:val="30"/>
          <w:szCs w:val="30"/>
        </w:rPr>
        <w:t>eyece</w:t>
      </w:r>
      <w:r w:rsidR="00C1081D">
        <w:rPr>
          <w:sz w:val="30"/>
          <w:szCs w:val="30"/>
        </w:rPr>
        <w:t>ği ek faiz yükü arttı</w:t>
      </w:r>
      <w:r w:rsidR="00F253D5">
        <w:rPr>
          <w:sz w:val="30"/>
          <w:szCs w:val="30"/>
        </w:rPr>
        <w:t>./</w:t>
      </w:r>
      <w:r w:rsidR="00A57379" w:rsidRPr="00A57379">
        <w:rPr>
          <w:sz w:val="30"/>
          <w:szCs w:val="30"/>
        </w:rPr>
        <w:t xml:space="preserve"> Benzer durum döviz hesabını bozdurarak kur korumalı mevduat hesabı açanlara </w:t>
      </w:r>
      <w:r w:rsidR="005214F0">
        <w:rPr>
          <w:sz w:val="30"/>
          <w:szCs w:val="30"/>
        </w:rPr>
        <w:t>Merkez Bankası</w:t>
      </w:r>
      <w:r w:rsidR="00A57379" w:rsidRPr="00A57379">
        <w:rPr>
          <w:sz w:val="30"/>
          <w:szCs w:val="30"/>
        </w:rPr>
        <w:t xml:space="preserve"> tarafınd</w:t>
      </w:r>
      <w:r w:rsidR="00F253D5">
        <w:rPr>
          <w:sz w:val="30"/>
          <w:szCs w:val="30"/>
        </w:rPr>
        <w:t>an yapılacak ödemede de geçerli oluyor./</w:t>
      </w:r>
      <w:r w:rsidR="00A57379" w:rsidRPr="00A57379">
        <w:rPr>
          <w:sz w:val="30"/>
          <w:szCs w:val="30"/>
        </w:rPr>
        <w:t xml:space="preserve"> Dolayısıyla faizi indirmek</w:t>
      </w:r>
      <w:r w:rsidR="005214F0">
        <w:rPr>
          <w:sz w:val="30"/>
          <w:szCs w:val="30"/>
        </w:rPr>
        <w:t>,/ Hazine’ye ve Merkez Bankası’na</w:t>
      </w:r>
      <w:r w:rsidR="00A57379" w:rsidRPr="00A57379">
        <w:rPr>
          <w:sz w:val="30"/>
          <w:szCs w:val="30"/>
        </w:rPr>
        <w:t xml:space="preserve"> ek ödeme yükü getirdi.</w:t>
      </w:r>
      <w:r w:rsidR="00F253D5">
        <w:rPr>
          <w:sz w:val="30"/>
          <w:szCs w:val="30"/>
        </w:rPr>
        <w:t xml:space="preserve">/ </w:t>
      </w:r>
      <w:r w:rsidR="00A57379" w:rsidRPr="00A57379">
        <w:rPr>
          <w:sz w:val="30"/>
          <w:szCs w:val="30"/>
        </w:rPr>
        <w:t>B</w:t>
      </w:r>
      <w:r w:rsidR="00F253D5">
        <w:rPr>
          <w:sz w:val="30"/>
          <w:szCs w:val="30"/>
        </w:rPr>
        <w:t>u yılın b</w:t>
      </w:r>
      <w:r w:rsidR="00A57379" w:rsidRPr="00A57379">
        <w:rPr>
          <w:sz w:val="30"/>
          <w:szCs w:val="30"/>
        </w:rPr>
        <w:t>ütçe</w:t>
      </w:r>
      <w:r w:rsidR="00F253D5">
        <w:rPr>
          <w:sz w:val="30"/>
          <w:szCs w:val="30"/>
        </w:rPr>
        <w:t>si</w:t>
      </w:r>
      <w:r w:rsidR="00A57379" w:rsidRPr="00A57379">
        <w:rPr>
          <w:sz w:val="30"/>
          <w:szCs w:val="30"/>
        </w:rPr>
        <w:t xml:space="preserve"> hazırlanır</w:t>
      </w:r>
      <w:r w:rsidR="00F253D5">
        <w:rPr>
          <w:sz w:val="30"/>
          <w:szCs w:val="30"/>
        </w:rPr>
        <w:t>ken</w:t>
      </w:r>
      <w:r w:rsidR="00A57379" w:rsidRPr="00A57379">
        <w:rPr>
          <w:sz w:val="30"/>
          <w:szCs w:val="30"/>
        </w:rPr>
        <w:t xml:space="preserve"> ve onaylanırken</w:t>
      </w:r>
      <w:r w:rsidR="005214F0">
        <w:rPr>
          <w:sz w:val="30"/>
          <w:szCs w:val="30"/>
        </w:rPr>
        <w:t>,/</w:t>
      </w:r>
      <w:r w:rsidR="00A57379" w:rsidRPr="00A57379">
        <w:rPr>
          <w:sz w:val="30"/>
          <w:szCs w:val="30"/>
        </w:rPr>
        <w:t xml:space="preserve"> kur korumalı mevduat gündemde olmadığı ve bütçeye bu amaçla ödenek konmadığı için</w:t>
      </w:r>
      <w:r w:rsidR="00F253D5">
        <w:rPr>
          <w:sz w:val="30"/>
          <w:szCs w:val="30"/>
        </w:rPr>
        <w:t>,/</w:t>
      </w:r>
      <w:r w:rsidR="00A57379" w:rsidRPr="00A57379">
        <w:rPr>
          <w:sz w:val="30"/>
          <w:szCs w:val="30"/>
        </w:rPr>
        <w:t xml:space="preserve"> yıl ortasında ek bütçe kanunu çıkarıldı.</w:t>
      </w:r>
      <w:r w:rsidR="005214F0">
        <w:rPr>
          <w:sz w:val="30"/>
          <w:szCs w:val="30"/>
        </w:rPr>
        <w:t>/</w:t>
      </w:r>
      <w:r w:rsidR="00A57379" w:rsidRPr="00A57379">
        <w:rPr>
          <w:sz w:val="30"/>
          <w:szCs w:val="30"/>
        </w:rPr>
        <w:t xml:space="preserve"> Bu düzenlemeyle bütçeye kur korumalı mevduat giderleri için</w:t>
      </w:r>
      <w:r w:rsidR="00F253D5">
        <w:rPr>
          <w:sz w:val="30"/>
          <w:szCs w:val="30"/>
        </w:rPr>
        <w:t>/ 40 milyar TL ödenek kondu./</w:t>
      </w:r>
      <w:r w:rsidR="00A57379" w:rsidRPr="00A57379">
        <w:rPr>
          <w:sz w:val="30"/>
          <w:szCs w:val="30"/>
        </w:rPr>
        <w:t xml:space="preserve"> Ne var ki</w:t>
      </w:r>
      <w:r w:rsidR="00F253D5">
        <w:rPr>
          <w:sz w:val="30"/>
          <w:szCs w:val="30"/>
        </w:rPr>
        <w:t>/ yılbaşından t</w:t>
      </w:r>
      <w:r w:rsidR="00A57379" w:rsidRPr="00A57379">
        <w:rPr>
          <w:sz w:val="30"/>
          <w:szCs w:val="30"/>
        </w:rPr>
        <w:t>emmuz sonuna kadar bu çerçevede bütçeden ödenen miktar 60,6 milyar TL’yi bulduğuna</w:t>
      </w:r>
      <w:r w:rsidR="00F253D5">
        <w:rPr>
          <w:sz w:val="30"/>
          <w:szCs w:val="30"/>
        </w:rPr>
        <w:t>/</w:t>
      </w:r>
      <w:r w:rsidR="00A57379" w:rsidRPr="00A57379">
        <w:rPr>
          <w:sz w:val="30"/>
          <w:szCs w:val="30"/>
        </w:rPr>
        <w:t xml:space="preserve"> ve bu</w:t>
      </w:r>
      <w:r w:rsidR="005214F0">
        <w:rPr>
          <w:sz w:val="30"/>
          <w:szCs w:val="30"/>
        </w:rPr>
        <w:t xml:space="preserve"> yapılan</w:t>
      </w:r>
      <w:r w:rsidR="00A57379" w:rsidRPr="00A57379">
        <w:rPr>
          <w:sz w:val="30"/>
          <w:szCs w:val="30"/>
        </w:rPr>
        <w:t xml:space="preserve"> faiz indirimi de ek yük getirdiğine göre</w:t>
      </w:r>
      <w:r w:rsidR="00F253D5">
        <w:rPr>
          <w:sz w:val="30"/>
          <w:szCs w:val="30"/>
        </w:rPr>
        <w:t xml:space="preserve">,/ 2022 yılının </w:t>
      </w:r>
      <w:r w:rsidR="00A57379" w:rsidRPr="00A57379">
        <w:rPr>
          <w:sz w:val="30"/>
          <w:szCs w:val="30"/>
        </w:rPr>
        <w:t xml:space="preserve">sonuna kadar bütçe ödeneğinin en az üç katı harcama </w:t>
      </w:r>
      <w:r w:rsidR="005214F0">
        <w:rPr>
          <w:sz w:val="30"/>
          <w:szCs w:val="30"/>
        </w:rPr>
        <w:t>yapılacağı tahmin ediliyor./</w:t>
      </w:r>
    </w:p>
    <w:p w:rsidR="00A57379" w:rsidRPr="00A57379" w:rsidRDefault="00F253D5" w:rsidP="00F253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Değerli arkadaşlarım,/ e</w:t>
      </w:r>
      <w:r w:rsidR="00A57379" w:rsidRPr="00A57379">
        <w:rPr>
          <w:sz w:val="30"/>
          <w:szCs w:val="30"/>
        </w:rPr>
        <w:t>nflasyonu yaratan nedenlerden biri</w:t>
      </w:r>
      <w:r>
        <w:rPr>
          <w:sz w:val="30"/>
          <w:szCs w:val="30"/>
        </w:rPr>
        <w:t>nin</w:t>
      </w:r>
      <w:r w:rsidR="00A57379" w:rsidRPr="00A57379">
        <w:rPr>
          <w:sz w:val="30"/>
          <w:szCs w:val="30"/>
        </w:rPr>
        <w:t xml:space="preserve"> harcama artışları olduğunu biliyoruz.</w:t>
      </w:r>
      <w:r>
        <w:rPr>
          <w:sz w:val="30"/>
          <w:szCs w:val="30"/>
        </w:rPr>
        <w:t>/</w:t>
      </w:r>
      <w:r w:rsidR="00A57379" w:rsidRPr="00A57379">
        <w:rPr>
          <w:sz w:val="30"/>
          <w:szCs w:val="30"/>
        </w:rPr>
        <w:t xml:space="preserve"> Bu durumda kamu harcamaları bu yıl kur korumalı mevduat ödemesi kadar fazla olacak</w:t>
      </w:r>
      <w:r>
        <w:rPr>
          <w:sz w:val="30"/>
          <w:szCs w:val="30"/>
        </w:rPr>
        <w:t>,/</w:t>
      </w:r>
      <w:r w:rsidR="00A57379" w:rsidRPr="00A57379">
        <w:rPr>
          <w:sz w:val="30"/>
          <w:szCs w:val="30"/>
        </w:rPr>
        <w:t xml:space="preserve"> bu da enflasyonu artıracak demektir.</w:t>
      </w:r>
      <w:r>
        <w:rPr>
          <w:sz w:val="30"/>
          <w:szCs w:val="30"/>
        </w:rPr>
        <w:t>/ Merkez Bankası’nın</w:t>
      </w:r>
      <w:r w:rsidR="00A57379" w:rsidRPr="00A57379">
        <w:rPr>
          <w:sz w:val="30"/>
          <w:szCs w:val="30"/>
        </w:rPr>
        <w:t xml:space="preserve"> kârını Hazine’ye devretmesinde olduğu gibi</w:t>
      </w:r>
      <w:r>
        <w:rPr>
          <w:sz w:val="30"/>
          <w:szCs w:val="30"/>
        </w:rPr>
        <w:t>,/</w:t>
      </w:r>
      <w:r w:rsidR="00A57379" w:rsidRPr="00A57379">
        <w:rPr>
          <w:sz w:val="30"/>
          <w:szCs w:val="30"/>
        </w:rPr>
        <w:t xml:space="preserve"> zararının da Hazince karşılanması gerekiyor.</w:t>
      </w:r>
      <w:r>
        <w:rPr>
          <w:sz w:val="30"/>
          <w:szCs w:val="30"/>
        </w:rPr>
        <w:t xml:space="preserve">/ Bu durumda </w:t>
      </w:r>
      <w:r w:rsidR="00A57379" w:rsidRPr="00A57379">
        <w:rPr>
          <w:sz w:val="30"/>
          <w:szCs w:val="30"/>
        </w:rPr>
        <w:t>2023 yılında Hazine’ye kâr devretmek bir yana</w:t>
      </w:r>
      <w:r>
        <w:rPr>
          <w:sz w:val="30"/>
          <w:szCs w:val="30"/>
        </w:rPr>
        <w:t>,/</w:t>
      </w:r>
      <w:r w:rsidR="00E2194A">
        <w:rPr>
          <w:sz w:val="30"/>
          <w:szCs w:val="30"/>
        </w:rPr>
        <w:t xml:space="preserve"> </w:t>
      </w:r>
      <w:r w:rsidR="00A57379" w:rsidRPr="00A57379">
        <w:rPr>
          <w:sz w:val="30"/>
          <w:szCs w:val="30"/>
        </w:rPr>
        <w:t xml:space="preserve">Hazine’den zararını karşılamasını </w:t>
      </w:r>
      <w:r>
        <w:rPr>
          <w:sz w:val="30"/>
          <w:szCs w:val="30"/>
        </w:rPr>
        <w:t>gerekecek ve do</w:t>
      </w:r>
      <w:r w:rsidR="00A57379" w:rsidRPr="00A57379">
        <w:rPr>
          <w:sz w:val="30"/>
          <w:szCs w:val="30"/>
        </w:rPr>
        <w:t>layısıyla bu taraftan da enfl</w:t>
      </w:r>
      <w:r w:rsidR="000B4B36">
        <w:rPr>
          <w:sz w:val="30"/>
          <w:szCs w:val="30"/>
        </w:rPr>
        <w:t>asyon artışı tetiklenecektir./</w:t>
      </w:r>
    </w:p>
    <w:p w:rsidR="00A57379" w:rsidRPr="00A57379" w:rsidRDefault="000B4B36" w:rsidP="00A5737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Hedeflendiği üzere,/ f</w:t>
      </w:r>
      <w:r w:rsidR="00A57379" w:rsidRPr="00A57379">
        <w:rPr>
          <w:sz w:val="30"/>
          <w:szCs w:val="30"/>
        </w:rPr>
        <w:t>aizin düşürülmesinin büy</w:t>
      </w:r>
      <w:r>
        <w:rPr>
          <w:sz w:val="30"/>
          <w:szCs w:val="30"/>
        </w:rPr>
        <w:t>ümeyi yükseltmesi de garanti değil,/ ç</w:t>
      </w:r>
      <w:r w:rsidR="00A57379" w:rsidRPr="00A57379">
        <w:rPr>
          <w:sz w:val="30"/>
          <w:szCs w:val="30"/>
        </w:rPr>
        <w:t>ünkü enflasyonun bu kadar yüksek olduğu bir ortamda</w:t>
      </w:r>
      <w:r w:rsidR="00E2194A">
        <w:rPr>
          <w:sz w:val="30"/>
          <w:szCs w:val="30"/>
        </w:rPr>
        <w:t>/</w:t>
      </w:r>
      <w:r w:rsidR="00A57379" w:rsidRPr="00A57379">
        <w:rPr>
          <w:sz w:val="30"/>
          <w:szCs w:val="30"/>
        </w:rPr>
        <w:t xml:space="preserve"> fa</w:t>
      </w:r>
      <w:r w:rsidR="00E2194A">
        <w:rPr>
          <w:sz w:val="30"/>
          <w:szCs w:val="30"/>
        </w:rPr>
        <w:t>iz indirimi risk artışı anlamına geliyor</w:t>
      </w:r>
      <w:r w:rsidR="00A57379" w:rsidRPr="00A57379">
        <w:rPr>
          <w:sz w:val="30"/>
          <w:szCs w:val="30"/>
        </w:rPr>
        <w:t>.</w:t>
      </w:r>
      <w:r w:rsidR="00E2194A">
        <w:rPr>
          <w:sz w:val="30"/>
          <w:szCs w:val="30"/>
        </w:rPr>
        <w:t xml:space="preserve">/ </w:t>
      </w:r>
      <w:r w:rsidR="009668A7">
        <w:rPr>
          <w:sz w:val="30"/>
          <w:szCs w:val="30"/>
        </w:rPr>
        <w:t>Riskli ve güven vermeyen bir ortamda</w:t>
      </w:r>
      <w:r w:rsidR="00A57379" w:rsidRPr="00A57379">
        <w:rPr>
          <w:sz w:val="30"/>
          <w:szCs w:val="30"/>
        </w:rPr>
        <w:t>,</w:t>
      </w:r>
      <w:r w:rsidR="00E2194A">
        <w:rPr>
          <w:sz w:val="30"/>
          <w:szCs w:val="30"/>
        </w:rPr>
        <w:t>/</w:t>
      </w:r>
      <w:r w:rsidR="009668A7">
        <w:rPr>
          <w:sz w:val="30"/>
          <w:szCs w:val="30"/>
        </w:rPr>
        <w:t xml:space="preserve"> yatırımların artmasını beklemek,/ çok da gerçekçi </w:t>
      </w:r>
      <w:r>
        <w:rPr>
          <w:sz w:val="30"/>
          <w:szCs w:val="30"/>
        </w:rPr>
        <w:t>olmaz diye düşünüyoruz./</w:t>
      </w:r>
      <w:bookmarkStart w:id="0" w:name="_GoBack"/>
      <w:bookmarkEnd w:id="0"/>
    </w:p>
    <w:p w:rsidR="00A939F7" w:rsidRDefault="00A57379" w:rsidP="00A57379">
      <w:pPr>
        <w:ind w:firstLine="708"/>
        <w:jc w:val="both"/>
        <w:rPr>
          <w:sz w:val="30"/>
          <w:szCs w:val="30"/>
        </w:rPr>
      </w:pPr>
      <w:r w:rsidRPr="00A57379">
        <w:rPr>
          <w:sz w:val="30"/>
          <w:szCs w:val="30"/>
        </w:rPr>
        <w:t xml:space="preserve">Özetle </w:t>
      </w:r>
      <w:r w:rsidR="000B4B36">
        <w:rPr>
          <w:sz w:val="30"/>
          <w:szCs w:val="30"/>
        </w:rPr>
        <w:t>ülkemizde,/</w:t>
      </w:r>
      <w:r w:rsidR="00E2194A">
        <w:rPr>
          <w:sz w:val="30"/>
          <w:szCs w:val="30"/>
        </w:rPr>
        <w:t xml:space="preserve"> </w:t>
      </w:r>
      <w:r w:rsidRPr="00A57379">
        <w:rPr>
          <w:sz w:val="30"/>
          <w:szCs w:val="30"/>
        </w:rPr>
        <w:t>enflasyonla mücadel</w:t>
      </w:r>
      <w:r w:rsidR="000B4B36">
        <w:rPr>
          <w:sz w:val="30"/>
          <w:szCs w:val="30"/>
        </w:rPr>
        <w:t>e askıya alınmış gibi bir tabloyla karşı karşıyayız</w:t>
      </w:r>
      <w:r w:rsidRPr="00A57379">
        <w:rPr>
          <w:sz w:val="30"/>
          <w:szCs w:val="30"/>
        </w:rPr>
        <w:t>.</w:t>
      </w:r>
      <w:r w:rsidR="00E2194A">
        <w:rPr>
          <w:sz w:val="30"/>
          <w:szCs w:val="30"/>
        </w:rPr>
        <w:t xml:space="preserve">/ Bu çerçevede,/ </w:t>
      </w:r>
      <w:r w:rsidRPr="00A57379">
        <w:rPr>
          <w:sz w:val="30"/>
          <w:szCs w:val="30"/>
        </w:rPr>
        <w:t>uzunca bir süre yüksek enflasyon</w:t>
      </w:r>
      <w:r w:rsidR="005B6BF5">
        <w:rPr>
          <w:sz w:val="30"/>
          <w:szCs w:val="30"/>
        </w:rPr>
        <w:t>/</w:t>
      </w:r>
      <w:r w:rsidRPr="00A57379">
        <w:rPr>
          <w:sz w:val="30"/>
          <w:szCs w:val="30"/>
        </w:rPr>
        <w:t xml:space="preserve"> ve onun yarattığı satın alma gücü kaybıyla yaşamaya </w:t>
      </w:r>
      <w:r w:rsidR="00E2194A">
        <w:rPr>
          <w:sz w:val="30"/>
          <w:szCs w:val="30"/>
        </w:rPr>
        <w:t>alışmamız gerekecek</w:t>
      </w:r>
      <w:r w:rsidR="00A939F7">
        <w:rPr>
          <w:sz w:val="30"/>
          <w:szCs w:val="30"/>
        </w:rPr>
        <w:t xml:space="preserve"> gibi görünüyor</w:t>
      </w:r>
      <w:r w:rsidR="00C1081D">
        <w:rPr>
          <w:sz w:val="30"/>
          <w:szCs w:val="30"/>
        </w:rPr>
        <w:t>./</w:t>
      </w:r>
    </w:p>
    <w:p w:rsidR="00A57379" w:rsidRDefault="000B4B36" w:rsidP="00A5737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Bu</w:t>
      </w:r>
      <w:r w:rsidR="00E2194A">
        <w:rPr>
          <w:sz w:val="30"/>
          <w:szCs w:val="30"/>
        </w:rPr>
        <w:t xml:space="preserve"> düşüncelerle sözlerime son verirken,/ </w:t>
      </w:r>
      <w:r w:rsidR="009668A7">
        <w:rPr>
          <w:sz w:val="30"/>
          <w:szCs w:val="30"/>
        </w:rPr>
        <w:t>beni dinlediğiniz için teşekkür ediyor,/</w:t>
      </w:r>
      <w:r w:rsidR="00510157">
        <w:rPr>
          <w:sz w:val="30"/>
          <w:szCs w:val="30"/>
        </w:rPr>
        <w:t xml:space="preserve"> sizlere saygılarımı sunuyorum./</w:t>
      </w:r>
    </w:p>
    <w:p w:rsidR="00F159B8" w:rsidRPr="00F159B8" w:rsidRDefault="00F159B8" w:rsidP="00F159B8">
      <w:pPr>
        <w:ind w:firstLine="708"/>
        <w:jc w:val="both"/>
        <w:rPr>
          <w:sz w:val="30"/>
          <w:szCs w:val="30"/>
        </w:rPr>
      </w:pPr>
    </w:p>
    <w:sectPr w:rsidR="00F159B8" w:rsidRPr="00F159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54" w:rsidRDefault="007C3B54" w:rsidP="009668A7">
      <w:pPr>
        <w:spacing w:after="0" w:line="240" w:lineRule="auto"/>
      </w:pPr>
      <w:r>
        <w:separator/>
      </w:r>
    </w:p>
  </w:endnote>
  <w:endnote w:type="continuationSeparator" w:id="0">
    <w:p w:rsidR="007C3B54" w:rsidRDefault="007C3B54" w:rsidP="0096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54" w:rsidRDefault="007C3B54" w:rsidP="009668A7">
      <w:pPr>
        <w:spacing w:after="0" w:line="240" w:lineRule="auto"/>
      </w:pPr>
      <w:r>
        <w:separator/>
      </w:r>
    </w:p>
  </w:footnote>
  <w:footnote w:type="continuationSeparator" w:id="0">
    <w:p w:rsidR="007C3B54" w:rsidRDefault="007C3B54" w:rsidP="0096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05380672"/>
      <w:docPartObj>
        <w:docPartGallery w:val="Page Numbers (Top of Page)"/>
        <w:docPartUnique/>
      </w:docPartObj>
    </w:sdtPr>
    <w:sdtContent>
      <w:p w:rsidR="009668A7" w:rsidRPr="009668A7" w:rsidRDefault="009668A7">
        <w:pPr>
          <w:pStyle w:val="stbilgi"/>
          <w:jc w:val="right"/>
          <w:rPr>
            <w:sz w:val="28"/>
            <w:szCs w:val="28"/>
          </w:rPr>
        </w:pPr>
        <w:r w:rsidRPr="009668A7">
          <w:rPr>
            <w:sz w:val="28"/>
            <w:szCs w:val="28"/>
          </w:rPr>
          <w:fldChar w:fldCharType="begin"/>
        </w:r>
        <w:r w:rsidRPr="009668A7">
          <w:rPr>
            <w:sz w:val="28"/>
            <w:szCs w:val="28"/>
          </w:rPr>
          <w:instrText>PAGE   \* MERGEFORMAT</w:instrText>
        </w:r>
        <w:r w:rsidRPr="009668A7">
          <w:rPr>
            <w:sz w:val="28"/>
            <w:szCs w:val="28"/>
          </w:rPr>
          <w:fldChar w:fldCharType="separate"/>
        </w:r>
        <w:r w:rsidR="000B4B36">
          <w:rPr>
            <w:noProof/>
            <w:sz w:val="28"/>
            <w:szCs w:val="28"/>
          </w:rPr>
          <w:t>2</w:t>
        </w:r>
        <w:r w:rsidRPr="009668A7">
          <w:rPr>
            <w:sz w:val="28"/>
            <w:szCs w:val="28"/>
          </w:rPr>
          <w:fldChar w:fldCharType="end"/>
        </w:r>
      </w:p>
    </w:sdtContent>
  </w:sdt>
  <w:p w:rsidR="009668A7" w:rsidRDefault="009668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5C"/>
    <w:rsid w:val="000B4B36"/>
    <w:rsid w:val="0018545C"/>
    <w:rsid w:val="00510157"/>
    <w:rsid w:val="005214F0"/>
    <w:rsid w:val="005B6BF5"/>
    <w:rsid w:val="007C3B54"/>
    <w:rsid w:val="009668A7"/>
    <w:rsid w:val="00A57379"/>
    <w:rsid w:val="00A939F7"/>
    <w:rsid w:val="00C1081D"/>
    <w:rsid w:val="00D31B3B"/>
    <w:rsid w:val="00E2194A"/>
    <w:rsid w:val="00F159B8"/>
    <w:rsid w:val="00F253D5"/>
    <w:rsid w:val="00F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D68E-686A-4882-ADE5-1D4C9AB4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68A7"/>
  </w:style>
  <w:style w:type="paragraph" w:styleId="Altbilgi">
    <w:name w:val="footer"/>
    <w:basedOn w:val="Normal"/>
    <w:link w:val="AltbilgiChar"/>
    <w:uiPriority w:val="99"/>
    <w:unhideWhenUsed/>
    <w:rsid w:val="0096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2022-08-22T12:34:00Z</dcterms:created>
  <dcterms:modified xsi:type="dcterms:W3CDTF">2022-08-22T12:34:00Z</dcterms:modified>
</cp:coreProperties>
</file>