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6D" w:rsidRPr="00096F24" w:rsidRDefault="00B8646D" w:rsidP="00852A83">
      <w:pPr>
        <w:ind w:left="2124" w:firstLine="708"/>
        <w:rPr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096F24">
        <w:rPr>
          <w:b/>
          <w:color w:val="333333"/>
          <w:sz w:val="32"/>
          <w:szCs w:val="32"/>
          <w:shd w:val="clear" w:color="auto" w:fill="FFFFFF"/>
        </w:rPr>
        <w:t>DIŞ TİCARET BİLGİ NOTU</w:t>
      </w:r>
    </w:p>
    <w:p w:rsidR="00A960C5" w:rsidRPr="00A960C5" w:rsidRDefault="00A960C5" w:rsidP="00A960C5">
      <w:pPr>
        <w:ind w:firstLine="708"/>
        <w:jc w:val="both"/>
        <w:rPr>
          <w:sz w:val="28"/>
          <w:szCs w:val="28"/>
        </w:rPr>
      </w:pPr>
      <w:r w:rsidRPr="00A960C5">
        <w:rPr>
          <w:color w:val="333333"/>
          <w:sz w:val="28"/>
          <w:szCs w:val="28"/>
          <w:shd w:val="clear" w:color="auto" w:fill="FFFFFF"/>
        </w:rPr>
        <w:t xml:space="preserve">Tüm dünyada </w:t>
      </w:r>
      <w:r w:rsidR="00B8646D">
        <w:rPr>
          <w:color w:val="333333"/>
          <w:sz w:val="28"/>
          <w:szCs w:val="28"/>
          <w:shd w:val="clear" w:color="auto" w:fill="FFFFFF"/>
        </w:rPr>
        <w:t xml:space="preserve">dış ticaret istatistikleri </w:t>
      </w:r>
      <w:r w:rsidRPr="00B8646D">
        <w:rPr>
          <w:bCs/>
          <w:color w:val="333333"/>
          <w:sz w:val="28"/>
          <w:szCs w:val="28"/>
          <w:shd w:val="clear" w:color="auto" w:fill="FFFFFF"/>
        </w:rPr>
        <w:t>“Genel Ticaret Sistemi (GTS)” </w:t>
      </w:r>
      <w:r w:rsidRPr="00B8646D">
        <w:rPr>
          <w:color w:val="333333"/>
          <w:sz w:val="28"/>
          <w:szCs w:val="28"/>
          <w:shd w:val="clear" w:color="auto" w:fill="FFFFFF"/>
        </w:rPr>
        <w:t>ve </w:t>
      </w:r>
      <w:r w:rsidRPr="00B8646D">
        <w:rPr>
          <w:bCs/>
          <w:color w:val="333333"/>
          <w:sz w:val="28"/>
          <w:szCs w:val="28"/>
          <w:shd w:val="clear" w:color="auto" w:fill="FFFFFF"/>
        </w:rPr>
        <w:t>“Özel Ticaret Sis</w:t>
      </w:r>
      <w:r w:rsidR="00B8646D">
        <w:rPr>
          <w:bCs/>
          <w:color w:val="333333"/>
          <w:sz w:val="28"/>
          <w:szCs w:val="28"/>
          <w:shd w:val="clear" w:color="auto" w:fill="FFFFFF"/>
        </w:rPr>
        <w:t>temi (ÖTS)” olmak üzere iki kategoride yayınlanmaktadır.</w:t>
      </w:r>
      <w:r w:rsidRPr="00B8646D">
        <w:rPr>
          <w:bCs/>
          <w:color w:val="333333"/>
          <w:sz w:val="28"/>
          <w:szCs w:val="28"/>
          <w:shd w:val="clear" w:color="auto" w:fill="FFFFFF"/>
        </w:rPr>
        <w:t> </w:t>
      </w:r>
      <w:r w:rsidR="00B8646D">
        <w:rPr>
          <w:color w:val="333333"/>
          <w:sz w:val="28"/>
          <w:szCs w:val="28"/>
          <w:shd w:val="clear" w:color="auto" w:fill="FFFFFF"/>
        </w:rPr>
        <w:t>Genel Ticaret Sistemi’nde</w:t>
      </w:r>
      <w:r w:rsidRPr="00A960C5">
        <w:rPr>
          <w:color w:val="333333"/>
          <w:sz w:val="28"/>
          <w:szCs w:val="28"/>
          <w:shd w:val="clear" w:color="auto" w:fill="FFFFFF"/>
        </w:rPr>
        <w:t>, Gümrük alanlarına ve serbest bölgelere giren ve çıkan mallar da dış ticaret verisinde yer almaktadır.</w:t>
      </w:r>
      <w:r w:rsidR="00B8646D">
        <w:rPr>
          <w:color w:val="333333"/>
          <w:sz w:val="28"/>
          <w:szCs w:val="28"/>
          <w:shd w:val="clear" w:color="auto" w:fill="FFFFFF"/>
        </w:rPr>
        <w:t xml:space="preserve"> Özel Ticaret Sistemi’nde </w:t>
      </w:r>
      <w:r w:rsidRPr="00A960C5">
        <w:rPr>
          <w:color w:val="333333"/>
          <w:sz w:val="28"/>
          <w:szCs w:val="28"/>
          <w:shd w:val="clear" w:color="auto" w:fill="FFFFFF"/>
        </w:rPr>
        <w:t>ise gümrük sınırı esas alınmaktadır. Bu tanıma göre serbest bölgeler ve gümrük antrepoları gümrük sınırı dışında yer almaktadır.</w:t>
      </w:r>
    </w:p>
    <w:p w:rsidR="00A960C5" w:rsidRDefault="00B8646D" w:rsidP="00A9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Bu sistem Türkiye İstatistik Kurumu tarafından da uygulanmaktadır. Dolayısıyla</w:t>
      </w:r>
      <w:r w:rsidR="0057241B">
        <w:rPr>
          <w:sz w:val="28"/>
          <w:szCs w:val="28"/>
        </w:rPr>
        <w:t xml:space="preserve"> dış ticarete ilişkin </w:t>
      </w:r>
      <w:r w:rsidR="00A960C5" w:rsidRPr="00A960C5">
        <w:rPr>
          <w:sz w:val="28"/>
          <w:szCs w:val="28"/>
        </w:rPr>
        <w:t>iki</w:t>
      </w:r>
      <w:r>
        <w:rPr>
          <w:sz w:val="28"/>
          <w:szCs w:val="28"/>
        </w:rPr>
        <w:t xml:space="preserve"> farklı istatistik hesaplanmakta ve aralarında farklılıklar gözlenmektedir.</w:t>
      </w:r>
    </w:p>
    <w:p w:rsidR="00B8646D" w:rsidRPr="00B8646D" w:rsidRDefault="00B8646D" w:rsidP="00B8646D">
      <w:pPr>
        <w:jc w:val="both"/>
        <w:rPr>
          <w:b/>
          <w:sz w:val="28"/>
          <w:szCs w:val="28"/>
          <w:u w:val="single"/>
        </w:rPr>
      </w:pPr>
      <w:r w:rsidRPr="00B8646D">
        <w:rPr>
          <w:b/>
          <w:sz w:val="28"/>
          <w:szCs w:val="28"/>
          <w:u w:val="single"/>
        </w:rPr>
        <w:t>Genel Ticaret Sistemi Kapsamında Türkiye/Hatay Dış Ticaret Verileri</w:t>
      </w:r>
    </w:p>
    <w:p w:rsidR="009E70EB" w:rsidRPr="00A960C5" w:rsidRDefault="009E70EB" w:rsidP="00B8646D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>Türkiye İstatistik Kurumu</w:t>
      </w:r>
      <w:r w:rsidR="00343F75" w:rsidRPr="00A960C5">
        <w:rPr>
          <w:sz w:val="28"/>
          <w:szCs w:val="28"/>
        </w:rPr>
        <w:t xml:space="preserve"> </w:t>
      </w:r>
      <w:r w:rsidR="00343F75" w:rsidRPr="002B405C">
        <w:rPr>
          <w:i/>
          <w:sz w:val="28"/>
          <w:szCs w:val="28"/>
        </w:rPr>
        <w:t>Genel Ticaret Sistemi</w:t>
      </w:r>
      <w:r w:rsidRPr="00A960C5">
        <w:rPr>
          <w:sz w:val="28"/>
          <w:szCs w:val="28"/>
        </w:rPr>
        <w:t xml:space="preserve"> veriler</w:t>
      </w:r>
      <w:r w:rsidR="00343F75" w:rsidRPr="00A960C5">
        <w:rPr>
          <w:sz w:val="28"/>
          <w:szCs w:val="28"/>
        </w:rPr>
        <w:t>in</w:t>
      </w:r>
      <w:r w:rsidRPr="00A960C5">
        <w:rPr>
          <w:sz w:val="28"/>
          <w:szCs w:val="28"/>
        </w:rPr>
        <w:t>e göre; 2020 yıl toplamı itibariyle, ülkemizden 169,5 milyar dolarlık ihracat gerçekleştirilirken, yılın aynı döneminde 219,4 milyar dolarlık ithalat gerçekleştirilmiştir.</w:t>
      </w:r>
    </w:p>
    <w:p w:rsidR="008C0FBF" w:rsidRDefault="009E70EB" w:rsidP="008C0FBF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>Hatay özelindeki dış ticaret rakamlarından bahsetmek gerekirse, Türkiye İstatistik Ku</w:t>
      </w:r>
      <w:r w:rsidR="00343F75" w:rsidRPr="00A960C5">
        <w:rPr>
          <w:sz w:val="28"/>
          <w:szCs w:val="28"/>
        </w:rPr>
        <w:t xml:space="preserve">rumu </w:t>
      </w:r>
      <w:r w:rsidR="00343F75" w:rsidRPr="002B405C">
        <w:rPr>
          <w:i/>
          <w:sz w:val="28"/>
          <w:szCs w:val="28"/>
        </w:rPr>
        <w:t>Genel Ticaret Sistemi</w:t>
      </w:r>
      <w:r w:rsidRPr="00A960C5">
        <w:rPr>
          <w:sz w:val="28"/>
          <w:szCs w:val="28"/>
        </w:rPr>
        <w:t xml:space="preserve"> verilere göre, 2020 yılında </w:t>
      </w:r>
      <w:r w:rsidR="008C0FBF" w:rsidRPr="00A960C5">
        <w:rPr>
          <w:sz w:val="28"/>
          <w:szCs w:val="28"/>
        </w:rPr>
        <w:t>Hataylı firmalar tarafından 2,66</w:t>
      </w:r>
      <w:r w:rsidRPr="00A960C5">
        <w:rPr>
          <w:sz w:val="28"/>
          <w:szCs w:val="28"/>
        </w:rPr>
        <w:t xml:space="preserve"> Mily</w:t>
      </w:r>
      <w:r w:rsidR="008C0FBF" w:rsidRPr="00A960C5">
        <w:rPr>
          <w:sz w:val="28"/>
          <w:szCs w:val="28"/>
        </w:rPr>
        <w:t>ar dolarlık ihracat</w:t>
      </w:r>
      <w:r w:rsidRPr="00A960C5">
        <w:rPr>
          <w:sz w:val="28"/>
          <w:szCs w:val="28"/>
        </w:rPr>
        <w:t xml:space="preserve"> yapılırken, yılın aynı döneminde ise ilimizden</w:t>
      </w:r>
      <w:r w:rsidR="008C0FBF" w:rsidRPr="00A960C5">
        <w:rPr>
          <w:sz w:val="28"/>
          <w:szCs w:val="28"/>
        </w:rPr>
        <w:t xml:space="preserve"> 3,73 Milyar dolarlık ithalat</w:t>
      </w:r>
      <w:r w:rsidRPr="00A960C5">
        <w:rPr>
          <w:sz w:val="28"/>
          <w:szCs w:val="28"/>
        </w:rPr>
        <w:t xml:space="preserve"> gerçekle</w:t>
      </w:r>
      <w:r w:rsidR="00A960C5" w:rsidRPr="00A960C5">
        <w:rPr>
          <w:sz w:val="28"/>
          <w:szCs w:val="28"/>
        </w:rPr>
        <w:t>ştiği görülmektedir.</w:t>
      </w:r>
    </w:p>
    <w:p w:rsidR="00B8646D" w:rsidRPr="00B8646D" w:rsidRDefault="00B8646D" w:rsidP="00B8646D">
      <w:pPr>
        <w:jc w:val="both"/>
        <w:rPr>
          <w:b/>
          <w:sz w:val="28"/>
          <w:szCs w:val="28"/>
          <w:u w:val="single"/>
        </w:rPr>
      </w:pPr>
      <w:r w:rsidRPr="00B8646D">
        <w:rPr>
          <w:b/>
          <w:sz w:val="28"/>
          <w:szCs w:val="28"/>
          <w:u w:val="single"/>
        </w:rPr>
        <w:t>Özel Ticaret Sistemi Kapsamında Türkiye/Hatay Dış Ticaret Verileri</w:t>
      </w:r>
    </w:p>
    <w:p w:rsidR="00A960C5" w:rsidRPr="00A960C5" w:rsidRDefault="00A960C5" w:rsidP="00A960C5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 xml:space="preserve">Türkiye İstatistik Kurumu </w:t>
      </w:r>
      <w:r w:rsidRPr="002B405C">
        <w:rPr>
          <w:i/>
          <w:sz w:val="28"/>
          <w:szCs w:val="28"/>
        </w:rPr>
        <w:t>Özel Ticaret Sistemi</w:t>
      </w:r>
      <w:r w:rsidRPr="00A960C5">
        <w:rPr>
          <w:sz w:val="28"/>
          <w:szCs w:val="28"/>
        </w:rPr>
        <w:t xml:space="preserve"> verilerine göre, 2020 yılında ülkemizden 209,5 milyar dolarlık ithalat yapılırken, 160,6 m</w:t>
      </w:r>
      <w:r w:rsidR="00B8646D">
        <w:rPr>
          <w:sz w:val="28"/>
          <w:szCs w:val="28"/>
        </w:rPr>
        <w:t>ilyar dolarlık ihracat yapılmıştır.</w:t>
      </w:r>
    </w:p>
    <w:p w:rsidR="00343F75" w:rsidRPr="00A960C5" w:rsidRDefault="00343F75" w:rsidP="008C0FBF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 xml:space="preserve">Türkiye İstatistik Kurumu </w:t>
      </w:r>
      <w:r w:rsidRPr="002B405C">
        <w:rPr>
          <w:i/>
          <w:sz w:val="28"/>
          <w:szCs w:val="28"/>
        </w:rPr>
        <w:t>Özel Ticaret Sistemi</w:t>
      </w:r>
      <w:r w:rsidRPr="00A960C5">
        <w:rPr>
          <w:sz w:val="28"/>
          <w:szCs w:val="28"/>
        </w:rPr>
        <w:t xml:space="preserve"> verilerine göre ise Hatay’dan; 2020 yılında 2,39 milyar dolarlık ihracat yapılırken, yılın aynı döneminde 3,32 milyar dolarlık ithalat gerçekleştir</w:t>
      </w:r>
      <w:r w:rsidR="00970870">
        <w:rPr>
          <w:sz w:val="28"/>
          <w:szCs w:val="28"/>
        </w:rPr>
        <w:t>il</w:t>
      </w:r>
      <w:r w:rsidRPr="00A960C5">
        <w:rPr>
          <w:sz w:val="28"/>
          <w:szCs w:val="28"/>
        </w:rPr>
        <w:t>miştir.</w:t>
      </w:r>
    </w:p>
    <w:p w:rsidR="00A960C5" w:rsidRPr="00A960C5" w:rsidRDefault="00A960C5" w:rsidP="008C0FBF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>Bu veriler ışığında ise Hatay</w:t>
      </w:r>
      <w:r w:rsidR="002B405C">
        <w:rPr>
          <w:sz w:val="28"/>
          <w:szCs w:val="28"/>
        </w:rPr>
        <w:t>’ın</w:t>
      </w:r>
      <w:r w:rsidRPr="00A960C5">
        <w:rPr>
          <w:sz w:val="28"/>
          <w:szCs w:val="28"/>
        </w:rPr>
        <w:t xml:space="preserve">, 2020 yılında ülkemizin dış ticaretinde ilk 10 il içerisindeki yerini </w:t>
      </w:r>
      <w:r w:rsidR="002B405C">
        <w:rPr>
          <w:sz w:val="28"/>
          <w:szCs w:val="28"/>
        </w:rPr>
        <w:t>koruduğu söylenebilmektedir.</w:t>
      </w:r>
    </w:p>
    <w:p w:rsidR="00A960C5" w:rsidRDefault="00A960C5" w:rsidP="008C0FBF">
      <w:pPr>
        <w:ind w:firstLine="708"/>
        <w:jc w:val="both"/>
        <w:rPr>
          <w:sz w:val="28"/>
          <w:szCs w:val="28"/>
        </w:rPr>
      </w:pPr>
    </w:p>
    <w:p w:rsidR="00B8646D" w:rsidRDefault="00B8646D" w:rsidP="008C0FBF">
      <w:pPr>
        <w:ind w:firstLine="708"/>
        <w:jc w:val="both"/>
        <w:rPr>
          <w:sz w:val="28"/>
          <w:szCs w:val="28"/>
        </w:rPr>
      </w:pPr>
    </w:p>
    <w:p w:rsidR="00B8646D" w:rsidRDefault="00B8646D" w:rsidP="008C0FBF">
      <w:pPr>
        <w:ind w:firstLine="708"/>
        <w:jc w:val="both"/>
        <w:rPr>
          <w:sz w:val="28"/>
          <w:szCs w:val="28"/>
        </w:rPr>
      </w:pPr>
    </w:p>
    <w:p w:rsidR="00B8646D" w:rsidRDefault="00B8646D" w:rsidP="008C0FBF">
      <w:pPr>
        <w:ind w:firstLine="708"/>
        <w:jc w:val="both"/>
        <w:rPr>
          <w:sz w:val="28"/>
          <w:szCs w:val="28"/>
        </w:rPr>
      </w:pPr>
    </w:p>
    <w:p w:rsidR="00B8646D" w:rsidRPr="00B8646D" w:rsidRDefault="00B8646D" w:rsidP="00B8646D">
      <w:pPr>
        <w:jc w:val="both"/>
        <w:rPr>
          <w:b/>
          <w:sz w:val="28"/>
          <w:szCs w:val="28"/>
          <w:u w:val="single"/>
        </w:rPr>
      </w:pPr>
      <w:r w:rsidRPr="00B8646D">
        <w:rPr>
          <w:b/>
          <w:sz w:val="28"/>
          <w:szCs w:val="28"/>
          <w:u w:val="single"/>
        </w:rPr>
        <w:lastRenderedPageBreak/>
        <w:t>İskenderun Ticaret ve Sanayi Odası’na tasdik olunan ihracat</w:t>
      </w:r>
    </w:p>
    <w:p w:rsidR="00EF0035" w:rsidRPr="00A960C5" w:rsidRDefault="008C0FBF" w:rsidP="00EF0035">
      <w:pPr>
        <w:ind w:firstLine="708"/>
        <w:jc w:val="both"/>
        <w:rPr>
          <w:sz w:val="28"/>
          <w:szCs w:val="28"/>
        </w:rPr>
      </w:pPr>
      <w:r w:rsidRPr="00A960C5">
        <w:rPr>
          <w:sz w:val="28"/>
          <w:szCs w:val="28"/>
        </w:rPr>
        <w:t>Türkiye İstatistik Kurumu’</w:t>
      </w:r>
      <w:r w:rsidR="00EF0035" w:rsidRPr="00A960C5">
        <w:rPr>
          <w:sz w:val="28"/>
          <w:szCs w:val="28"/>
        </w:rPr>
        <w:t>nda dış ticaret</w:t>
      </w:r>
      <w:r w:rsidRPr="00A960C5">
        <w:rPr>
          <w:sz w:val="28"/>
          <w:szCs w:val="28"/>
        </w:rPr>
        <w:t xml:space="preserve"> açısında</w:t>
      </w:r>
      <w:r w:rsidR="00EF0035" w:rsidRPr="00A960C5">
        <w:rPr>
          <w:sz w:val="28"/>
          <w:szCs w:val="28"/>
        </w:rPr>
        <w:t>n ilçe verilerine ulaşılamamaktadır. Yalnızca Gümrük Müdürlüklerine göre yapılan istatistikler mevcuttur. Dolayısıyla İskenderun’</w:t>
      </w:r>
      <w:r w:rsidR="00C66C34" w:rsidRPr="00A960C5">
        <w:rPr>
          <w:sz w:val="28"/>
          <w:szCs w:val="28"/>
        </w:rPr>
        <w:t>a dair ihracat verileri,</w:t>
      </w:r>
      <w:r w:rsidR="00EF0035" w:rsidRPr="00A960C5">
        <w:rPr>
          <w:sz w:val="28"/>
          <w:szCs w:val="28"/>
        </w:rPr>
        <w:t xml:space="preserve"> odamız kayıtları baz alınarak hazırlanmaktadır.</w:t>
      </w:r>
      <w:r w:rsidRPr="00A960C5">
        <w:rPr>
          <w:sz w:val="28"/>
          <w:szCs w:val="28"/>
        </w:rPr>
        <w:t xml:space="preserve"> İskenderun Ticaret ve Sanayi Odası Dış Ticaret Birimi’ne ihracat belgesini t</w:t>
      </w:r>
      <w:r w:rsidR="00EF0035" w:rsidRPr="00A960C5">
        <w:rPr>
          <w:sz w:val="28"/>
          <w:szCs w:val="28"/>
        </w:rPr>
        <w:t>asdik ettiren firmaların</w:t>
      </w:r>
      <w:r w:rsidRPr="00A960C5">
        <w:rPr>
          <w:sz w:val="28"/>
          <w:szCs w:val="28"/>
        </w:rPr>
        <w:t xml:space="preserve"> gerçekleştirmiş olduğu ihracatın istatis</w:t>
      </w:r>
      <w:r w:rsidR="00EF0035" w:rsidRPr="00A960C5">
        <w:rPr>
          <w:sz w:val="28"/>
          <w:szCs w:val="28"/>
        </w:rPr>
        <w:t>tiği hazırlanmaktadır. 2020 yılsonu itibariyle İskenderun Ticaret ve Sanayi Odası’na</w:t>
      </w:r>
      <w:r w:rsidRPr="00A960C5">
        <w:rPr>
          <w:sz w:val="28"/>
          <w:szCs w:val="28"/>
        </w:rPr>
        <w:t xml:space="preserve"> tasdik olunarak yapılan</w:t>
      </w:r>
      <w:r w:rsidR="00EF0035" w:rsidRPr="00A960C5">
        <w:rPr>
          <w:sz w:val="28"/>
          <w:szCs w:val="28"/>
        </w:rPr>
        <w:t xml:space="preserve"> ihracat tutarı</w:t>
      </w:r>
      <w:r w:rsidRPr="00A960C5">
        <w:rPr>
          <w:sz w:val="28"/>
          <w:szCs w:val="28"/>
        </w:rPr>
        <w:t xml:space="preserve"> 1,95 milyar dolar olmaktadır.</w:t>
      </w:r>
      <w:r w:rsidR="00EF0035" w:rsidRPr="00A960C5">
        <w:rPr>
          <w:sz w:val="28"/>
          <w:szCs w:val="28"/>
        </w:rPr>
        <w:t xml:space="preserve"> Ancak bu veri yalnızca</w:t>
      </w:r>
      <w:r w:rsidRPr="00A960C5">
        <w:rPr>
          <w:sz w:val="28"/>
          <w:szCs w:val="28"/>
        </w:rPr>
        <w:t xml:space="preserve"> İskenderunlu firmaların ihracat istatistiğini yansıtmamakta, aynı zamanda çevre ilçe ve illerden gelerek odamıza </w:t>
      </w:r>
      <w:r w:rsidR="00A957F2" w:rsidRPr="00A960C5">
        <w:rPr>
          <w:sz w:val="28"/>
          <w:szCs w:val="28"/>
        </w:rPr>
        <w:t>ihracat belgelerini tasdik ettiren</w:t>
      </w:r>
      <w:r w:rsidR="00C66C34" w:rsidRPr="00A960C5">
        <w:rPr>
          <w:sz w:val="28"/>
          <w:szCs w:val="28"/>
        </w:rPr>
        <w:t xml:space="preserve"> firmaların da rakamlarını içermektedir</w:t>
      </w:r>
      <w:r w:rsidR="00EF0035" w:rsidRPr="00A960C5">
        <w:rPr>
          <w:sz w:val="28"/>
          <w:szCs w:val="28"/>
        </w:rPr>
        <w:t>. Dolayısıyla</w:t>
      </w:r>
      <w:r w:rsidR="00FC4103">
        <w:rPr>
          <w:sz w:val="28"/>
          <w:szCs w:val="28"/>
        </w:rPr>
        <w:t xml:space="preserve"> TÜİK Genel Ticaret Sistemine göre hesaplanmış olan</w:t>
      </w:r>
      <w:r w:rsidR="00EF0035" w:rsidRPr="00A960C5">
        <w:rPr>
          <w:sz w:val="28"/>
          <w:szCs w:val="28"/>
        </w:rPr>
        <w:t xml:space="preserve"> 2,66 milyar dolarlık Hatay ihracatının 1,95 milyar dolarlık bölümü İskenderun’dan yapılmaktadır gibi bir çıkarım, </w:t>
      </w:r>
      <w:r w:rsidR="00343F75" w:rsidRPr="00A960C5">
        <w:rPr>
          <w:sz w:val="28"/>
          <w:szCs w:val="28"/>
        </w:rPr>
        <w:t>doğru bir yaklaşım olmayacaktır.</w:t>
      </w:r>
    </w:p>
    <w:p w:rsidR="00095FE7" w:rsidRPr="00A960C5" w:rsidRDefault="0064001B">
      <w:pPr>
        <w:rPr>
          <w:sz w:val="28"/>
          <w:szCs w:val="28"/>
        </w:rPr>
      </w:pPr>
    </w:p>
    <w:sectPr w:rsidR="00095FE7" w:rsidRPr="00A96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1B" w:rsidRDefault="0064001B" w:rsidP="00B8646D">
      <w:pPr>
        <w:spacing w:after="0" w:line="240" w:lineRule="auto"/>
      </w:pPr>
      <w:r>
        <w:separator/>
      </w:r>
    </w:p>
  </w:endnote>
  <w:endnote w:type="continuationSeparator" w:id="0">
    <w:p w:rsidR="0064001B" w:rsidRDefault="0064001B" w:rsidP="00B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1B" w:rsidRDefault="0064001B" w:rsidP="00B8646D">
      <w:pPr>
        <w:spacing w:after="0" w:line="240" w:lineRule="auto"/>
      </w:pPr>
      <w:r>
        <w:separator/>
      </w:r>
    </w:p>
  </w:footnote>
  <w:footnote w:type="continuationSeparator" w:id="0">
    <w:p w:rsidR="0064001B" w:rsidRDefault="0064001B" w:rsidP="00B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159010"/>
      <w:docPartObj>
        <w:docPartGallery w:val="Page Numbers (Top of Page)"/>
        <w:docPartUnique/>
      </w:docPartObj>
    </w:sdtPr>
    <w:sdtEndPr/>
    <w:sdtContent>
      <w:p w:rsidR="00B8646D" w:rsidRDefault="00B8646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E7">
          <w:rPr>
            <w:noProof/>
          </w:rPr>
          <w:t>2</w:t>
        </w:r>
        <w:r>
          <w:fldChar w:fldCharType="end"/>
        </w:r>
      </w:p>
    </w:sdtContent>
  </w:sdt>
  <w:p w:rsidR="00B8646D" w:rsidRDefault="00B864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6C"/>
    <w:rsid w:val="000269E7"/>
    <w:rsid w:val="00096F24"/>
    <w:rsid w:val="002B405C"/>
    <w:rsid w:val="002B4B56"/>
    <w:rsid w:val="00343F75"/>
    <w:rsid w:val="00364D3C"/>
    <w:rsid w:val="0037606C"/>
    <w:rsid w:val="0057241B"/>
    <w:rsid w:val="0064001B"/>
    <w:rsid w:val="0074520E"/>
    <w:rsid w:val="00794F9E"/>
    <w:rsid w:val="008005F6"/>
    <w:rsid w:val="00847862"/>
    <w:rsid w:val="00852A83"/>
    <w:rsid w:val="008C0FBF"/>
    <w:rsid w:val="008F5F30"/>
    <w:rsid w:val="00970870"/>
    <w:rsid w:val="009D4330"/>
    <w:rsid w:val="009E70EB"/>
    <w:rsid w:val="00A06E2A"/>
    <w:rsid w:val="00A957F2"/>
    <w:rsid w:val="00A960C5"/>
    <w:rsid w:val="00B8646D"/>
    <w:rsid w:val="00BB3C3C"/>
    <w:rsid w:val="00C66C34"/>
    <w:rsid w:val="00EF0035"/>
    <w:rsid w:val="00FC4103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78E34-1A3A-4921-B719-A11E1F4D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46D"/>
  </w:style>
  <w:style w:type="paragraph" w:styleId="Altbilgi">
    <w:name w:val="footer"/>
    <w:basedOn w:val="Normal"/>
    <w:link w:val="AltbilgiChar"/>
    <w:uiPriority w:val="99"/>
    <w:unhideWhenUsed/>
    <w:rsid w:val="00B86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SEZİN</cp:lastModifiedBy>
  <cp:revision>2</cp:revision>
  <dcterms:created xsi:type="dcterms:W3CDTF">2021-04-07T13:59:00Z</dcterms:created>
  <dcterms:modified xsi:type="dcterms:W3CDTF">2021-04-07T13:59:00Z</dcterms:modified>
</cp:coreProperties>
</file>