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E1" w:rsidRPr="00CE48DB" w:rsidRDefault="00E202E1" w:rsidP="00E202E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E48DB">
        <w:rPr>
          <w:rFonts w:ascii="Times New Roman" w:hAnsi="Times New Roman" w:cs="Times New Roman"/>
          <w:b/>
          <w:sz w:val="30"/>
          <w:szCs w:val="30"/>
        </w:rPr>
        <w:t>TARIM ORMAN ŞURASINA GÖNDERİLECEK SORUNLAR VE ÇÖZÜM ÖNERİLERİ</w:t>
      </w:r>
    </w:p>
    <w:p w:rsidR="0016143A" w:rsidRPr="00F03ACF" w:rsidRDefault="003955C1" w:rsidP="00E202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>Tarımsal üretimde, tarımsal girdiler ve finansman açısından gübre, tohum ve mazot fiyatlarının yüksek oluşu sebebiyle üreti</w:t>
      </w:r>
      <w:r w:rsidR="00E202E1" w:rsidRPr="00F03ACF">
        <w:rPr>
          <w:rFonts w:ascii="Times New Roman" w:hAnsi="Times New Roman" w:cs="Times New Roman"/>
          <w:sz w:val="26"/>
          <w:szCs w:val="26"/>
        </w:rPr>
        <w:t>m maliyetleri fazla</w:t>
      </w:r>
      <w:r w:rsidRPr="00F03ACF">
        <w:rPr>
          <w:rFonts w:ascii="Times New Roman" w:hAnsi="Times New Roman" w:cs="Times New Roman"/>
          <w:sz w:val="26"/>
          <w:szCs w:val="26"/>
        </w:rPr>
        <w:t xml:space="preserve"> olmakta, bu durum ülkemizde tarımsal üretimden uzaklaşıp tarımsal ürün ithalatına sebep olmaktadır. Bu durumda tarımsal girdi maliyetlerinin minimum seviyede tutulması için, devletin üreticiyi dest</w:t>
      </w:r>
      <w:r w:rsidR="00E202E1" w:rsidRPr="00F03ACF">
        <w:rPr>
          <w:rFonts w:ascii="Times New Roman" w:hAnsi="Times New Roman" w:cs="Times New Roman"/>
          <w:sz w:val="26"/>
          <w:szCs w:val="26"/>
        </w:rPr>
        <w:t>eklemesi gerektiği, ÖTV’siz yakıt desteğinin</w:t>
      </w:r>
      <w:r w:rsidR="001B7F91" w:rsidRPr="00F03ACF">
        <w:rPr>
          <w:rFonts w:ascii="Times New Roman" w:hAnsi="Times New Roman" w:cs="Times New Roman"/>
          <w:sz w:val="26"/>
          <w:szCs w:val="26"/>
        </w:rPr>
        <w:t xml:space="preserve"> çiftçilere de verilmesi</w:t>
      </w:r>
      <w:r w:rsidR="00E202E1" w:rsidRPr="00F03ACF">
        <w:rPr>
          <w:rFonts w:ascii="Times New Roman" w:hAnsi="Times New Roman" w:cs="Times New Roman"/>
          <w:sz w:val="26"/>
          <w:szCs w:val="26"/>
        </w:rPr>
        <w:t xml:space="preserve"> gerektiği ifade edilmiştir.</w:t>
      </w:r>
    </w:p>
    <w:p w:rsidR="001B7F91" w:rsidRPr="00F03ACF" w:rsidRDefault="00A8369C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>Tar</w:t>
      </w:r>
      <w:r w:rsidR="001B7F91" w:rsidRPr="00F03ACF">
        <w:rPr>
          <w:rFonts w:ascii="Times New Roman" w:hAnsi="Times New Roman" w:cs="Times New Roman"/>
          <w:sz w:val="26"/>
          <w:szCs w:val="26"/>
        </w:rPr>
        <w:t xml:space="preserve">ım Bakanlığı tarafından dört yılda bir </w:t>
      </w:r>
      <w:r w:rsidR="00EA6466" w:rsidRPr="00F03ACF">
        <w:rPr>
          <w:rFonts w:ascii="Times New Roman" w:hAnsi="Times New Roman" w:cs="Times New Roman"/>
          <w:sz w:val="26"/>
          <w:szCs w:val="26"/>
        </w:rPr>
        <w:t>balıkçılık av</w:t>
      </w:r>
      <w:r w:rsidRPr="00F03ACF">
        <w:rPr>
          <w:rFonts w:ascii="Times New Roman" w:hAnsi="Times New Roman" w:cs="Times New Roman"/>
          <w:sz w:val="26"/>
          <w:szCs w:val="26"/>
        </w:rPr>
        <w:t xml:space="preserve"> sirküleri çıkarılmaktadır. Anca</w:t>
      </w:r>
      <w:r w:rsidR="00C5654A" w:rsidRPr="00F03ACF">
        <w:rPr>
          <w:rFonts w:ascii="Times New Roman" w:hAnsi="Times New Roman" w:cs="Times New Roman"/>
          <w:sz w:val="26"/>
          <w:szCs w:val="26"/>
        </w:rPr>
        <w:t xml:space="preserve">k Akdeniz </w:t>
      </w:r>
      <w:r w:rsidR="00D4495B" w:rsidRPr="00F03ACF">
        <w:rPr>
          <w:rFonts w:ascii="Times New Roman" w:hAnsi="Times New Roman" w:cs="Times New Roman"/>
          <w:sz w:val="26"/>
          <w:szCs w:val="26"/>
        </w:rPr>
        <w:t>sektör</w:t>
      </w:r>
      <w:r w:rsidR="00C5654A" w:rsidRPr="00F03ACF">
        <w:rPr>
          <w:rFonts w:ascii="Times New Roman" w:hAnsi="Times New Roman" w:cs="Times New Roman"/>
          <w:sz w:val="26"/>
          <w:szCs w:val="26"/>
        </w:rPr>
        <w:t xml:space="preserve"> temsilcilerinin</w:t>
      </w:r>
      <w:r w:rsidRPr="00F03ACF">
        <w:rPr>
          <w:rFonts w:ascii="Times New Roman" w:hAnsi="Times New Roman" w:cs="Times New Roman"/>
          <w:sz w:val="26"/>
          <w:szCs w:val="26"/>
        </w:rPr>
        <w:t xml:space="preserve"> </w:t>
      </w:r>
      <w:r w:rsidR="00C5654A" w:rsidRPr="00F03ACF">
        <w:rPr>
          <w:rFonts w:ascii="Times New Roman" w:hAnsi="Times New Roman" w:cs="Times New Roman"/>
          <w:sz w:val="26"/>
          <w:szCs w:val="26"/>
        </w:rPr>
        <w:t>de</w:t>
      </w:r>
      <w:r w:rsidRPr="00F03ACF">
        <w:rPr>
          <w:rFonts w:ascii="Times New Roman" w:hAnsi="Times New Roman" w:cs="Times New Roman"/>
          <w:sz w:val="26"/>
          <w:szCs w:val="26"/>
        </w:rPr>
        <w:t xml:space="preserve"> </w:t>
      </w:r>
      <w:r w:rsidR="00C5654A" w:rsidRPr="00F03ACF">
        <w:rPr>
          <w:rFonts w:ascii="Times New Roman" w:hAnsi="Times New Roman" w:cs="Times New Roman"/>
          <w:sz w:val="26"/>
          <w:szCs w:val="26"/>
        </w:rPr>
        <w:t>Karadeniz</w:t>
      </w:r>
      <w:r w:rsidR="00D4495B" w:rsidRPr="00F03ACF">
        <w:rPr>
          <w:rFonts w:ascii="Times New Roman" w:hAnsi="Times New Roman" w:cs="Times New Roman"/>
          <w:sz w:val="26"/>
          <w:szCs w:val="26"/>
        </w:rPr>
        <w:t>-Marmara</w:t>
      </w:r>
      <w:r w:rsidRPr="00F03ACF">
        <w:rPr>
          <w:rFonts w:ascii="Times New Roman" w:hAnsi="Times New Roman" w:cs="Times New Roman"/>
          <w:sz w:val="26"/>
          <w:szCs w:val="26"/>
        </w:rPr>
        <w:t xml:space="preserve"> </w:t>
      </w:r>
      <w:r w:rsidR="00D4495B" w:rsidRPr="00F03ACF">
        <w:rPr>
          <w:rFonts w:ascii="Times New Roman" w:hAnsi="Times New Roman" w:cs="Times New Roman"/>
          <w:sz w:val="26"/>
          <w:szCs w:val="26"/>
        </w:rPr>
        <w:t>sektör</w:t>
      </w:r>
      <w:r w:rsidR="00C5654A" w:rsidRPr="00F03ACF">
        <w:rPr>
          <w:rFonts w:ascii="Times New Roman" w:hAnsi="Times New Roman" w:cs="Times New Roman"/>
          <w:sz w:val="26"/>
          <w:szCs w:val="26"/>
        </w:rPr>
        <w:t xml:space="preserve"> temsilcileri kadar</w:t>
      </w:r>
      <w:r w:rsidRPr="00F03ACF">
        <w:rPr>
          <w:rFonts w:ascii="Times New Roman" w:hAnsi="Times New Roman" w:cs="Times New Roman"/>
          <w:sz w:val="26"/>
          <w:szCs w:val="26"/>
        </w:rPr>
        <w:t xml:space="preserve"> dikkate alınma</w:t>
      </w:r>
      <w:r w:rsidR="001B7F91" w:rsidRPr="00F03ACF">
        <w:rPr>
          <w:rFonts w:ascii="Times New Roman" w:hAnsi="Times New Roman" w:cs="Times New Roman"/>
          <w:sz w:val="26"/>
          <w:szCs w:val="26"/>
        </w:rPr>
        <w:t>sı gerektiği ifade edilmektedir.</w:t>
      </w:r>
    </w:p>
    <w:p w:rsidR="00D55DD8" w:rsidRPr="00F03ACF" w:rsidRDefault="00D55DD8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>Balıkçılık sektöründe KDV muafiyetinin sağlanması gerektiği ifade edilmiştir.</w:t>
      </w:r>
    </w:p>
    <w:p w:rsidR="001B7F91" w:rsidRPr="00F03ACF" w:rsidRDefault="001B7F91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 xml:space="preserve">Trol ve gırgır balıkçılığında Türkiye’nin her yerinde avlanma yasağının aynı tarihte kaldırılması </w:t>
      </w:r>
      <w:r w:rsidR="00D4495B" w:rsidRPr="00F03ACF">
        <w:rPr>
          <w:rFonts w:ascii="Times New Roman" w:hAnsi="Times New Roman" w:cs="Times New Roman"/>
          <w:sz w:val="26"/>
          <w:szCs w:val="26"/>
        </w:rPr>
        <w:t>özellikle belirtilmiştir.</w:t>
      </w:r>
    </w:p>
    <w:p w:rsidR="00C5654A" w:rsidRPr="00F03ACF" w:rsidRDefault="00C5654A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>Tarımsal üretim ve kalkınma kooperatifleşme süreçlerinin kolaylaştırılması ve kooperatifleşmenin</w:t>
      </w:r>
      <w:r w:rsidR="001B7F91" w:rsidRPr="00F03ACF">
        <w:rPr>
          <w:rFonts w:ascii="Times New Roman" w:hAnsi="Times New Roman" w:cs="Times New Roman"/>
          <w:sz w:val="26"/>
          <w:szCs w:val="26"/>
        </w:rPr>
        <w:t xml:space="preserve"> yaygınlaştırılması</w:t>
      </w:r>
      <w:r w:rsidR="00D4495B" w:rsidRPr="00F03ACF">
        <w:rPr>
          <w:rFonts w:ascii="Times New Roman" w:hAnsi="Times New Roman" w:cs="Times New Roman"/>
          <w:sz w:val="26"/>
          <w:szCs w:val="26"/>
        </w:rPr>
        <w:t xml:space="preserve"> için girişimlerde bulunulması gerektiği belirtilmektedir.</w:t>
      </w:r>
    </w:p>
    <w:p w:rsidR="002C5719" w:rsidRPr="00F03ACF" w:rsidRDefault="0028112D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>G</w:t>
      </w:r>
      <w:r w:rsidR="002C5719" w:rsidRPr="00F03ACF">
        <w:rPr>
          <w:rFonts w:ascii="Times New Roman" w:hAnsi="Times New Roman" w:cs="Times New Roman"/>
          <w:sz w:val="26"/>
          <w:szCs w:val="26"/>
        </w:rPr>
        <w:t xml:space="preserve">üvenlik sahalarının geniş tutulmasından dolayı </w:t>
      </w:r>
      <w:r w:rsidRPr="00F03ACF">
        <w:rPr>
          <w:rFonts w:ascii="Times New Roman" w:hAnsi="Times New Roman" w:cs="Times New Roman"/>
          <w:sz w:val="26"/>
          <w:szCs w:val="26"/>
        </w:rPr>
        <w:t xml:space="preserve">kıyı balıkçılarının </w:t>
      </w:r>
      <w:r w:rsidR="002C5719" w:rsidRPr="00F03ACF">
        <w:rPr>
          <w:rFonts w:ascii="Times New Roman" w:hAnsi="Times New Roman" w:cs="Times New Roman"/>
          <w:sz w:val="26"/>
          <w:szCs w:val="26"/>
        </w:rPr>
        <w:t>avlanma saha</w:t>
      </w:r>
      <w:r w:rsidR="00347103" w:rsidRPr="00F03ACF">
        <w:rPr>
          <w:rFonts w:ascii="Times New Roman" w:hAnsi="Times New Roman" w:cs="Times New Roman"/>
          <w:sz w:val="26"/>
          <w:szCs w:val="26"/>
        </w:rPr>
        <w:t>ları daralmıştır.</w:t>
      </w:r>
      <w:r w:rsidR="00D4495B" w:rsidRPr="00F03ACF">
        <w:rPr>
          <w:rFonts w:ascii="Times New Roman" w:hAnsi="Times New Roman" w:cs="Times New Roman"/>
          <w:sz w:val="26"/>
          <w:szCs w:val="26"/>
        </w:rPr>
        <w:t xml:space="preserve"> Güvenlik sahalarının iyileştirilmesi neticesinde bu sorunların çözüleceği tahmin edilmektedir.</w:t>
      </w:r>
    </w:p>
    <w:p w:rsidR="0028112D" w:rsidRPr="00F03ACF" w:rsidRDefault="0028112D" w:rsidP="00C56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3ACF">
        <w:rPr>
          <w:rFonts w:ascii="Times New Roman" w:hAnsi="Times New Roman" w:cs="Times New Roman"/>
          <w:sz w:val="26"/>
          <w:szCs w:val="26"/>
        </w:rPr>
        <w:t xml:space="preserve">Üniversite ile </w:t>
      </w:r>
      <w:r w:rsidR="00D4495B" w:rsidRPr="00F03ACF">
        <w:rPr>
          <w:rFonts w:ascii="Times New Roman" w:hAnsi="Times New Roman" w:cs="Times New Roman"/>
          <w:sz w:val="26"/>
          <w:szCs w:val="26"/>
        </w:rPr>
        <w:t xml:space="preserve">kooperatif ve birlikler olan örgütlü </w:t>
      </w:r>
      <w:r w:rsidRPr="00F03ACF">
        <w:rPr>
          <w:rFonts w:ascii="Times New Roman" w:hAnsi="Times New Roman" w:cs="Times New Roman"/>
          <w:sz w:val="26"/>
          <w:szCs w:val="26"/>
        </w:rPr>
        <w:t>balıkçılık sektör temsilcileri arasında iletişim kanallarının artırılması</w:t>
      </w:r>
      <w:r w:rsidR="00D4495B" w:rsidRPr="00F03ACF">
        <w:rPr>
          <w:rFonts w:ascii="Times New Roman" w:hAnsi="Times New Roman" w:cs="Times New Roman"/>
          <w:sz w:val="26"/>
          <w:szCs w:val="26"/>
        </w:rPr>
        <w:t xml:space="preserve"> gerektiği belirtilmektedir.</w:t>
      </w:r>
    </w:p>
    <w:sectPr w:rsidR="0028112D" w:rsidRPr="00F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9E5"/>
    <w:multiLevelType w:val="hybridMultilevel"/>
    <w:tmpl w:val="48EAC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0"/>
    <w:rsid w:val="0016143A"/>
    <w:rsid w:val="001B7F91"/>
    <w:rsid w:val="0028112D"/>
    <w:rsid w:val="00295480"/>
    <w:rsid w:val="002C5719"/>
    <w:rsid w:val="00347103"/>
    <w:rsid w:val="003955C1"/>
    <w:rsid w:val="00A8369C"/>
    <w:rsid w:val="00C5654A"/>
    <w:rsid w:val="00CE48DB"/>
    <w:rsid w:val="00D4495B"/>
    <w:rsid w:val="00D55DD8"/>
    <w:rsid w:val="00E202E1"/>
    <w:rsid w:val="00EA6466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A993-9353-408C-966D-F16B887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2019-09-17T12:42:00Z</dcterms:created>
  <dcterms:modified xsi:type="dcterms:W3CDTF">2019-09-17T13:59:00Z</dcterms:modified>
</cp:coreProperties>
</file>