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948" w:rsidRPr="00697AF4" w:rsidRDefault="00163948" w:rsidP="00697AF4">
      <w:pPr>
        <w:jc w:val="center"/>
        <w:rPr>
          <w:rFonts w:ascii="Times New Roman" w:hAnsi="Times New Roman" w:cs="Times New Roman"/>
          <w:b/>
          <w:sz w:val="28"/>
          <w:szCs w:val="28"/>
        </w:rPr>
      </w:pPr>
      <w:r w:rsidRPr="00163948">
        <w:rPr>
          <w:rFonts w:ascii="Times New Roman" w:hAnsi="Times New Roman" w:cs="Times New Roman"/>
          <w:b/>
          <w:sz w:val="28"/>
          <w:szCs w:val="28"/>
        </w:rPr>
        <w:t>Türkiye Romanya İş ve Yatırım Forumu İçin Öneriler</w:t>
      </w:r>
      <w:bookmarkStart w:id="0" w:name="_GoBack"/>
      <w:bookmarkEnd w:id="0"/>
    </w:p>
    <w:p w:rsidR="00697AF4" w:rsidRDefault="00163948" w:rsidP="00163948">
      <w:pPr>
        <w:ind w:firstLine="708"/>
        <w:jc w:val="both"/>
        <w:rPr>
          <w:rFonts w:ascii="Times New Roman" w:hAnsi="Times New Roman" w:cs="Times New Roman"/>
          <w:sz w:val="26"/>
          <w:szCs w:val="26"/>
        </w:rPr>
      </w:pPr>
      <w:r>
        <w:rPr>
          <w:rFonts w:ascii="Times New Roman" w:hAnsi="Times New Roman" w:cs="Times New Roman"/>
          <w:sz w:val="26"/>
          <w:szCs w:val="26"/>
        </w:rPr>
        <w:t>28 Avrupa Birliği ü</w:t>
      </w:r>
      <w:r w:rsidR="00697AF4">
        <w:rPr>
          <w:rFonts w:ascii="Times New Roman" w:hAnsi="Times New Roman" w:cs="Times New Roman"/>
          <w:sz w:val="26"/>
          <w:szCs w:val="26"/>
        </w:rPr>
        <w:t xml:space="preserve">lkesinden biri olan Romanya, ülkemizin önemli ticari ortaklarından biridir. </w:t>
      </w:r>
      <w:r w:rsidRPr="00163948">
        <w:rPr>
          <w:rFonts w:ascii="Times New Roman" w:hAnsi="Times New Roman" w:cs="Times New Roman"/>
          <w:sz w:val="26"/>
          <w:szCs w:val="26"/>
        </w:rPr>
        <w:t>Türkiye ve Romanya arasında; coğrafi yakınlık, ortak tarih ve kültürel bağlar üzerine kurulu güçlü bir ilişki bulunmaktadır. Türk özel sektör temsilcileri olarak Balkanlardaki en önemli stratejik ortağımız olarak nitelendirdiğimiz Romanya’yı, Avrupa Birliği’ne açılan bir kapı olarak görmekteyiz.</w:t>
      </w:r>
    </w:p>
    <w:p w:rsidR="00251CBA" w:rsidRDefault="00251CBA" w:rsidP="00163948">
      <w:pPr>
        <w:ind w:firstLine="708"/>
        <w:jc w:val="both"/>
        <w:rPr>
          <w:rFonts w:ascii="Times New Roman" w:hAnsi="Times New Roman" w:cs="Times New Roman"/>
          <w:sz w:val="26"/>
          <w:szCs w:val="26"/>
        </w:rPr>
      </w:pPr>
      <w:r w:rsidRPr="00251CBA">
        <w:rPr>
          <w:rFonts w:ascii="Times New Roman" w:hAnsi="Times New Roman" w:cs="Times New Roman"/>
          <w:sz w:val="26"/>
          <w:szCs w:val="26"/>
        </w:rPr>
        <w:t>Türkiye İstatistik Kurumu’ndan alınan verilere göre 2018 yılı itibariyle ülkemizden Romanya’ya 3.873.911.079</w:t>
      </w:r>
      <w:r w:rsidRPr="00251CBA">
        <w:rPr>
          <w:rFonts w:ascii="Times New Roman" w:hAnsi="Times New Roman" w:cs="Times New Roman"/>
          <w:sz w:val="26"/>
          <w:szCs w:val="26"/>
        </w:rPr>
        <w:tab/>
        <w:t>dolarlık ihracat yapılırken, aynı dönemde Romanya’dan 2.447.463.259</w:t>
      </w:r>
      <w:r>
        <w:rPr>
          <w:rFonts w:ascii="Times New Roman" w:hAnsi="Times New Roman" w:cs="Times New Roman"/>
          <w:sz w:val="26"/>
          <w:szCs w:val="26"/>
        </w:rPr>
        <w:t xml:space="preserve"> dolarlık ithalat yapılmıştır. Ülkemiz Romanya’nın dış ticaretinde</w:t>
      </w:r>
      <w:r w:rsidR="00F73854">
        <w:rPr>
          <w:rFonts w:ascii="Times New Roman" w:hAnsi="Times New Roman" w:cs="Times New Roman"/>
          <w:sz w:val="26"/>
          <w:szCs w:val="26"/>
        </w:rPr>
        <w:t>, en fazla ihracat ve ithalat yaptığı</w:t>
      </w:r>
      <w:r>
        <w:rPr>
          <w:rFonts w:ascii="Times New Roman" w:hAnsi="Times New Roman" w:cs="Times New Roman"/>
          <w:sz w:val="26"/>
          <w:szCs w:val="26"/>
        </w:rPr>
        <w:t xml:space="preserve"> ilk on ülke arasında yer almaktadır.</w:t>
      </w:r>
    </w:p>
    <w:p w:rsidR="00F73854" w:rsidRPr="00251CBA" w:rsidRDefault="00F73854" w:rsidP="00163948">
      <w:pPr>
        <w:ind w:firstLine="708"/>
        <w:jc w:val="both"/>
        <w:rPr>
          <w:rFonts w:ascii="Times New Roman" w:hAnsi="Times New Roman" w:cs="Times New Roman"/>
          <w:sz w:val="26"/>
          <w:szCs w:val="26"/>
        </w:rPr>
      </w:pPr>
      <w:r>
        <w:rPr>
          <w:rFonts w:ascii="Times New Roman" w:hAnsi="Times New Roman" w:cs="Times New Roman"/>
          <w:sz w:val="26"/>
          <w:szCs w:val="26"/>
        </w:rPr>
        <w:t>İki ülke arasındaki dış ticareti geliştirmek için aşağıda sıralanan hususlara önem verilmesi gerektiği değerlendirilmektedir.</w:t>
      </w:r>
    </w:p>
    <w:p w:rsidR="00163948" w:rsidRDefault="00697AF4" w:rsidP="00697AF4">
      <w:pPr>
        <w:pStyle w:val="ListeParagraf"/>
        <w:numPr>
          <w:ilvl w:val="0"/>
          <w:numId w:val="2"/>
        </w:numPr>
        <w:jc w:val="both"/>
        <w:rPr>
          <w:rFonts w:ascii="Times New Roman" w:hAnsi="Times New Roman" w:cs="Times New Roman"/>
          <w:sz w:val="26"/>
          <w:szCs w:val="26"/>
        </w:rPr>
      </w:pPr>
      <w:r w:rsidRPr="00697AF4">
        <w:rPr>
          <w:rFonts w:ascii="Times New Roman" w:hAnsi="Times New Roman" w:cs="Times New Roman"/>
          <w:sz w:val="26"/>
          <w:szCs w:val="26"/>
        </w:rPr>
        <w:t>Ülkemizin Avrupa Birliği üyelik perspektifinin tam olarak netlik kazanmamış olması sebebiyle</w:t>
      </w:r>
      <w:r w:rsidR="00964C91">
        <w:rPr>
          <w:rFonts w:ascii="Times New Roman" w:hAnsi="Times New Roman" w:cs="Times New Roman"/>
          <w:sz w:val="26"/>
          <w:szCs w:val="26"/>
        </w:rPr>
        <w:t>,</w:t>
      </w:r>
      <w:r w:rsidRPr="00697AF4">
        <w:rPr>
          <w:rFonts w:ascii="Times New Roman" w:hAnsi="Times New Roman" w:cs="Times New Roman"/>
          <w:sz w:val="26"/>
          <w:szCs w:val="26"/>
        </w:rPr>
        <w:t xml:space="preserve"> günümüzde Gümrük Birliği ile ilgili konularda alınacak karar süreçlerinde ülkemizin yer almaması, Serbest Ticaret Anlaşmalarında yaşanan güçlükler ve</w:t>
      </w:r>
      <w:r w:rsidR="00964C91">
        <w:rPr>
          <w:rFonts w:ascii="Times New Roman" w:hAnsi="Times New Roman" w:cs="Times New Roman"/>
          <w:sz w:val="26"/>
          <w:szCs w:val="26"/>
        </w:rPr>
        <w:t xml:space="preserve"> malların serbest dolaşımlarını sınırlayan karayolu kotası uygulamaları</w:t>
      </w:r>
      <w:r w:rsidRPr="00697AF4">
        <w:rPr>
          <w:rFonts w:ascii="Times New Roman" w:hAnsi="Times New Roman" w:cs="Times New Roman"/>
          <w:sz w:val="26"/>
          <w:szCs w:val="26"/>
        </w:rPr>
        <w:t xml:space="preserve"> ülkemizin Avrupa Birliği ü</w:t>
      </w:r>
      <w:r w:rsidR="00964C91">
        <w:rPr>
          <w:rFonts w:ascii="Times New Roman" w:hAnsi="Times New Roman" w:cs="Times New Roman"/>
          <w:sz w:val="26"/>
          <w:szCs w:val="26"/>
        </w:rPr>
        <w:t>lkeleriyle ticaretinde sorun yaşamasına</w:t>
      </w:r>
      <w:r w:rsidRPr="00697AF4">
        <w:rPr>
          <w:rFonts w:ascii="Times New Roman" w:hAnsi="Times New Roman" w:cs="Times New Roman"/>
          <w:sz w:val="26"/>
          <w:szCs w:val="26"/>
        </w:rPr>
        <w:t xml:space="preserve"> sebep olmaktadır. Bu bağlamda gümrük birliği güncelleme çalışmalarının hız kazanmasının</w:t>
      </w:r>
      <w:r w:rsidR="00964C91">
        <w:rPr>
          <w:rFonts w:ascii="Times New Roman" w:hAnsi="Times New Roman" w:cs="Times New Roman"/>
          <w:sz w:val="26"/>
          <w:szCs w:val="26"/>
        </w:rPr>
        <w:t>, diğer tüm Avrupa Birliği ülkeleriyle olduğu gibi Türkiye Romanya arasındaki ticaret açısından da önem taşımaktadır.</w:t>
      </w:r>
      <w:r w:rsidRPr="00697AF4">
        <w:rPr>
          <w:rFonts w:ascii="Times New Roman" w:hAnsi="Times New Roman" w:cs="Times New Roman"/>
          <w:sz w:val="26"/>
          <w:szCs w:val="26"/>
        </w:rPr>
        <w:t xml:space="preserve"> </w:t>
      </w:r>
    </w:p>
    <w:p w:rsidR="00697AF4" w:rsidRDefault="00697AF4" w:rsidP="00697AF4">
      <w:pPr>
        <w:pStyle w:val="ListeParagraf"/>
        <w:numPr>
          <w:ilvl w:val="0"/>
          <w:numId w:val="2"/>
        </w:numPr>
        <w:jc w:val="both"/>
        <w:rPr>
          <w:rFonts w:ascii="Times New Roman" w:hAnsi="Times New Roman" w:cs="Times New Roman"/>
          <w:sz w:val="26"/>
          <w:szCs w:val="26"/>
        </w:rPr>
      </w:pPr>
      <w:r>
        <w:rPr>
          <w:rFonts w:ascii="Times New Roman" w:hAnsi="Times New Roman" w:cs="Times New Roman"/>
          <w:sz w:val="26"/>
          <w:szCs w:val="26"/>
        </w:rPr>
        <w:t>Romanya’da açılan ihaleler konusunda</w:t>
      </w:r>
      <w:r w:rsidR="00964C91">
        <w:rPr>
          <w:rFonts w:ascii="Times New Roman" w:hAnsi="Times New Roman" w:cs="Times New Roman"/>
          <w:sz w:val="26"/>
          <w:szCs w:val="26"/>
        </w:rPr>
        <w:t xml:space="preserve"> Türk girişimcilerin bilgilendirilmesinde ve Türkiye’de açılan ihaleler konusunda Romen yatırımcıların bilgilendirilmesi noktasında, anlık ve güncel bilgi aktarımı sağlayacak</w:t>
      </w:r>
      <w:r>
        <w:rPr>
          <w:rFonts w:ascii="Times New Roman" w:hAnsi="Times New Roman" w:cs="Times New Roman"/>
          <w:sz w:val="26"/>
          <w:szCs w:val="26"/>
        </w:rPr>
        <w:t xml:space="preserve"> </w:t>
      </w:r>
      <w:r w:rsidR="00964C91">
        <w:rPr>
          <w:rFonts w:ascii="Times New Roman" w:hAnsi="Times New Roman" w:cs="Times New Roman"/>
          <w:sz w:val="26"/>
          <w:szCs w:val="26"/>
        </w:rPr>
        <w:t xml:space="preserve">interaktif bir </w:t>
      </w:r>
      <w:r w:rsidR="00055EE4">
        <w:rPr>
          <w:rFonts w:ascii="Times New Roman" w:hAnsi="Times New Roman" w:cs="Times New Roman"/>
          <w:sz w:val="26"/>
          <w:szCs w:val="26"/>
        </w:rPr>
        <w:t>veri</w:t>
      </w:r>
      <w:r w:rsidR="00964C91">
        <w:rPr>
          <w:rFonts w:ascii="Times New Roman" w:hAnsi="Times New Roman" w:cs="Times New Roman"/>
          <w:sz w:val="26"/>
          <w:szCs w:val="26"/>
        </w:rPr>
        <w:t xml:space="preserve"> ağı oluşturulmasının</w:t>
      </w:r>
      <w:r>
        <w:rPr>
          <w:rFonts w:ascii="Times New Roman" w:hAnsi="Times New Roman" w:cs="Times New Roman"/>
          <w:sz w:val="26"/>
          <w:szCs w:val="26"/>
        </w:rPr>
        <w:t xml:space="preserve"> iki ülke arasında</w:t>
      </w:r>
      <w:r w:rsidR="00964C91">
        <w:rPr>
          <w:rFonts w:ascii="Times New Roman" w:hAnsi="Times New Roman" w:cs="Times New Roman"/>
          <w:sz w:val="26"/>
          <w:szCs w:val="26"/>
        </w:rPr>
        <w:t>ki ticarete önemli ölçüde fayda sağlayacağı düşünülmektedir.</w:t>
      </w:r>
    </w:p>
    <w:p w:rsidR="00964C91" w:rsidRDefault="00964C91" w:rsidP="00697AF4">
      <w:pPr>
        <w:pStyle w:val="ListeParagraf"/>
        <w:numPr>
          <w:ilvl w:val="0"/>
          <w:numId w:val="2"/>
        </w:numPr>
        <w:jc w:val="both"/>
        <w:rPr>
          <w:rFonts w:ascii="Times New Roman" w:hAnsi="Times New Roman" w:cs="Times New Roman"/>
          <w:sz w:val="26"/>
          <w:szCs w:val="26"/>
        </w:rPr>
      </w:pPr>
      <w:r>
        <w:rPr>
          <w:rFonts w:ascii="Times New Roman" w:hAnsi="Times New Roman" w:cs="Times New Roman"/>
          <w:sz w:val="26"/>
          <w:szCs w:val="26"/>
        </w:rPr>
        <w:t>Romanya’nın Ortadoğu ülkelerine Karadeniz üzerinden Türkiye lima</w:t>
      </w:r>
      <w:r w:rsidR="00055EE4">
        <w:rPr>
          <w:rFonts w:ascii="Times New Roman" w:hAnsi="Times New Roman" w:cs="Times New Roman"/>
          <w:sz w:val="26"/>
          <w:szCs w:val="26"/>
        </w:rPr>
        <w:t>nları</w:t>
      </w:r>
      <w:r>
        <w:rPr>
          <w:rFonts w:ascii="Times New Roman" w:hAnsi="Times New Roman" w:cs="Times New Roman"/>
          <w:sz w:val="26"/>
          <w:szCs w:val="26"/>
        </w:rPr>
        <w:t xml:space="preserve"> vasıtasıyla ulaşması noktasında, iki ülke arasında kurulan yakın siyasi ilişkiler ve sıkı temaslar artarak devam etmelidir.</w:t>
      </w:r>
    </w:p>
    <w:p w:rsidR="00055EE4" w:rsidRPr="00697AF4" w:rsidRDefault="00220B88" w:rsidP="00697AF4">
      <w:pPr>
        <w:pStyle w:val="ListeParagraf"/>
        <w:numPr>
          <w:ilvl w:val="0"/>
          <w:numId w:val="2"/>
        </w:numPr>
        <w:jc w:val="both"/>
        <w:rPr>
          <w:rFonts w:ascii="Times New Roman" w:hAnsi="Times New Roman" w:cs="Times New Roman"/>
          <w:sz w:val="26"/>
          <w:szCs w:val="26"/>
        </w:rPr>
      </w:pPr>
      <w:r>
        <w:rPr>
          <w:rFonts w:ascii="Times New Roman" w:hAnsi="Times New Roman" w:cs="Times New Roman"/>
          <w:sz w:val="26"/>
          <w:szCs w:val="26"/>
        </w:rPr>
        <w:t xml:space="preserve">Özellikle deniz ticareti konusunda, </w:t>
      </w:r>
      <w:r w:rsidR="00055EE4">
        <w:rPr>
          <w:rFonts w:ascii="Times New Roman" w:hAnsi="Times New Roman" w:cs="Times New Roman"/>
          <w:sz w:val="26"/>
          <w:szCs w:val="26"/>
        </w:rPr>
        <w:t xml:space="preserve">Romanya’daki yerleşik Türk İşadamları, Dernek ve Kuruluşlarla ortak </w:t>
      </w:r>
      <w:r>
        <w:rPr>
          <w:rFonts w:ascii="Times New Roman" w:hAnsi="Times New Roman" w:cs="Times New Roman"/>
          <w:sz w:val="26"/>
          <w:szCs w:val="26"/>
        </w:rPr>
        <w:t>projelerde bir araya gelinmesi</w:t>
      </w:r>
      <w:r w:rsidR="00055EE4">
        <w:rPr>
          <w:rFonts w:ascii="Times New Roman" w:hAnsi="Times New Roman" w:cs="Times New Roman"/>
          <w:sz w:val="26"/>
          <w:szCs w:val="26"/>
        </w:rPr>
        <w:t xml:space="preserve"> noktasında adımlar atılmalıdır.</w:t>
      </w:r>
    </w:p>
    <w:sectPr w:rsidR="00055EE4" w:rsidRPr="00697A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5508F"/>
    <w:multiLevelType w:val="hybridMultilevel"/>
    <w:tmpl w:val="AFAA7E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E5F67BA"/>
    <w:multiLevelType w:val="hybridMultilevel"/>
    <w:tmpl w:val="0A5A8E2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09"/>
    <w:rsid w:val="00055EE4"/>
    <w:rsid w:val="00163948"/>
    <w:rsid w:val="00220B88"/>
    <w:rsid w:val="00251CBA"/>
    <w:rsid w:val="00697AF4"/>
    <w:rsid w:val="00715409"/>
    <w:rsid w:val="007247B2"/>
    <w:rsid w:val="00964C91"/>
    <w:rsid w:val="00F738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DE5AC-5797-46B5-967E-26972EE1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7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322</Words>
  <Characters>1842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2019-03-05T16:49:00Z</dcterms:created>
  <dcterms:modified xsi:type="dcterms:W3CDTF">2019-03-05T16:55:00Z</dcterms:modified>
</cp:coreProperties>
</file>